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jc w:val="left"/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zh-TW" w:eastAsia="zh-TW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zh-TW" w:eastAsia="zh-TW"/>
        </w:rPr>
        <w:instrText xml:space="preserve">ADDIN CNKISM.UserStyle</w:instrTex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zh-TW" w:eastAsia="zh-TW"/>
        </w:rPr>
        <w:fldChar w:fldCharType="separate"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zh-TW" w:eastAsia="zh-TW"/>
        </w:rPr>
        <w:fldChar w:fldCharType="end"/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TW"/>
        </w:rPr>
        <w:t>附件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6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  <w:lang w:eastAsia="zh-TW"/>
        </w:rPr>
      </w:pP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</w:rPr>
        <w:t>数字广西（中国—东盟信息港）综合管理平台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</w:rPr>
        <w:t>操作</w:t>
      </w:r>
      <w:bookmarkStart w:id="0" w:name="_Toc7407"/>
      <w:r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</w:rPr>
        <w:t>说明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一、运行环境</w:t>
      </w:r>
      <w:bookmarkEnd w:id="0"/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1．网络环境：互联网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2．操作系统：建议使用 win7 及以上操作系统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3．浏览器：建议使用谷歌浏览器登录（360或IE浏览器需要设置极速兼容模式）。 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bookmarkStart w:id="1" w:name="_Toc8738"/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二、登录地址</w:t>
      </w:r>
      <w:bookmarkEnd w:id="1"/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互联网登录：</w:t>
      </w:r>
      <w:r>
        <w:rPr>
          <w:rFonts w:hint="default" w:ascii="Times New Roman" w:hAnsi="Times New Roman" w:eastAsia="宋体" w:cs="Times New Roman"/>
          <w:sz w:val="32"/>
          <w:szCs w:val="32"/>
        </w:rPr>
        <w:t>http://221.7.196.158:8081/views/index/index.html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三、平台登录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在浏览器进入登录页面，新用户进行用户注册后，使用用户名、密码、验证码登录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数字广西（中国—东盟信息港）综合管理平台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，用户在平台的标杆引领行动管理系统填报申报内容、完成推荐确认。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 New Roman" w:hAnsi="Times New Roman" w:eastAsia="方正黑体_GBK" w:cs="Times New Roman"/>
          <w:bCs/>
          <w:color w:val="auto"/>
          <w:kern w:val="44"/>
          <w:sz w:val="32"/>
          <w:szCs w:val="32"/>
        </w:rPr>
      </w:pPr>
      <w:bookmarkStart w:id="2" w:name="_3.1按统计口径"/>
      <w:r>
        <w:rPr>
          <w:rFonts w:hint="default" w:ascii="Times New Roman" w:hAnsi="Times New Roman" w:eastAsia="方正黑体_GBK" w:cs="Times New Roman"/>
          <w:bCs/>
          <w:color w:val="auto"/>
          <w:kern w:val="44"/>
          <w:sz w:val="32"/>
          <w:szCs w:val="32"/>
        </w:rPr>
        <w:t>四、</w:t>
      </w:r>
      <w:bookmarkEnd w:id="2"/>
      <w:bookmarkStart w:id="3" w:name="_Toc24486"/>
      <w:r>
        <w:rPr>
          <w:rFonts w:hint="default" w:ascii="Times New Roman" w:hAnsi="Times New Roman" w:eastAsia="方正黑体_GBK" w:cs="Times New Roman"/>
          <w:bCs/>
          <w:color w:val="auto"/>
          <w:kern w:val="44"/>
          <w:sz w:val="32"/>
          <w:szCs w:val="32"/>
        </w:rPr>
        <w:t>联系</w:t>
      </w:r>
      <w:bookmarkEnd w:id="3"/>
      <w:r>
        <w:rPr>
          <w:rFonts w:hint="default" w:ascii="Times New Roman" w:hAnsi="Times New Roman" w:eastAsia="方正黑体_GBK" w:cs="Times New Roman"/>
          <w:bCs/>
          <w:color w:val="auto"/>
          <w:kern w:val="44"/>
          <w:sz w:val="32"/>
          <w:szCs w:val="32"/>
        </w:rPr>
        <w:t>我们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为保障第三批数字广西标杆引领重点示范项目（企业、平台）申报工作顺利开展，用户使用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数字广西（中国—东盟信息港）综合管理平台遇到问题可以电话联系平台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技术人员，黄河印，电话18218444598；颜培鑫，电话18277140150。</w:t>
      </w:r>
    </w:p>
    <w:p/>
    <w:p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280"/>
        <w:tab w:val="clear" w:pos="8306"/>
      </w:tabs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30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A4A77"/>
    <w:rsid w:val="19B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2021-03-31T07:34:00Z</dcterms:created>
  <dc:creator>收文员</dc:creator>
  <cp:lastModifiedBy>收文员</cp:lastModifiedBy>
  <dcterms:modified xsi:type="dcterms:W3CDTF">2021-03-31T07:34:39Z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