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1706"/>
        <w:gridCol w:w="2333"/>
        <w:gridCol w:w="2501"/>
        <w:gridCol w:w="2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0" w:type="auto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胫骨</w:t>
            </w:r>
            <w:r>
              <w:rPr>
                <w:b/>
                <w:bCs/>
                <w:color w:val="auto"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893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是否累及关节</w:t>
            </w:r>
            <w:r>
              <w:rPr>
                <w:color w:val="auto"/>
                <w:sz w:val="24"/>
              </w:rPr>
              <w:t>面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累及膝关节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踝关节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膝关节和踝关节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足背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累及</w:t>
            </w:r>
            <w:r>
              <w:rPr>
                <w:color w:val="auto"/>
                <w:sz w:val="24"/>
              </w:rPr>
              <w:t>膝关节</w:t>
            </w:r>
            <w:r>
              <w:rPr>
                <w:rFonts w:hint="eastAsia"/>
                <w:color w:val="auto"/>
                <w:sz w:val="24"/>
              </w:rPr>
              <w:t>面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无或</w:t>
            </w:r>
            <w:r>
              <w:rPr>
                <w:color w:val="auto"/>
                <w:sz w:val="24"/>
              </w:rPr>
              <w:t>移位小于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mm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累及内侧</w:t>
            </w:r>
            <w:r>
              <w:rPr>
                <w:color w:val="auto"/>
                <w:sz w:val="24"/>
              </w:rPr>
              <w:t>平台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累及</w:t>
            </w:r>
            <w:r>
              <w:rPr>
                <w:color w:val="auto"/>
                <w:sz w:val="24"/>
              </w:rPr>
              <w:t>外侧平台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内外侧平台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累及</w:t>
            </w:r>
            <w:r>
              <w:rPr>
                <w:color w:val="auto"/>
                <w:sz w:val="24"/>
              </w:rPr>
              <w:t>踝关节</w:t>
            </w:r>
            <w:r>
              <w:rPr>
                <w:rFonts w:hint="eastAsia"/>
                <w:color w:val="auto"/>
                <w:sz w:val="24"/>
              </w:rPr>
              <w:t>面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无或移位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mm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内踝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后踝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关节</w:t>
            </w:r>
            <w:r>
              <w:rPr>
                <w:color w:val="auto"/>
                <w:sz w:val="24"/>
              </w:rPr>
              <w:t>面塌陷粉碎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骨折部位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骨干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干骺端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胫骨结节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髁间棘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小便稍黄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小便深黄而少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面色欠润泽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面色淡白，无血色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有困重感，尚不影响活动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肢体沉重，活动费力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口微干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晨起口干少津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耳鸣重听，时发时止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□4 耳鸣不止，听力减退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五心烦热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手足心微热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□</w:t>
            </w:r>
            <w:r>
              <w:rPr>
                <w:rFonts w:hint="eastAsia"/>
                <w:color w:val="auto"/>
                <w:sz w:val="24"/>
              </w:rPr>
              <w:t>3 心烦手足心灼热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烦热不欲衣被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0" w:type="auto"/>
            <w:gridSpan w:val="5"/>
          </w:tcPr>
          <w:p>
            <w:pPr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gridSpan w:val="5"/>
          </w:tcPr>
          <w:p>
            <w:pPr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5"/>
          </w:tcPr>
          <w:p>
            <w:pPr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0" w:type="auto"/>
            <w:gridSpan w:val="5"/>
          </w:tcPr>
          <w:p>
            <w:pPr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中医辨证：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color w:val="auto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1F3EC3"/>
    <w:rsid w:val="002872D0"/>
    <w:rsid w:val="00A22083"/>
    <w:rsid w:val="00A91599"/>
    <w:rsid w:val="00AB61F8"/>
    <w:rsid w:val="00B034F3"/>
    <w:rsid w:val="00BD3B92"/>
    <w:rsid w:val="00CB499B"/>
    <w:rsid w:val="00D43DEA"/>
    <w:rsid w:val="00DB52C6"/>
    <w:rsid w:val="00DC5E42"/>
    <w:rsid w:val="00DD2A53"/>
    <w:rsid w:val="00F57E6D"/>
    <w:rsid w:val="00F71467"/>
    <w:rsid w:val="00F761CC"/>
    <w:rsid w:val="00FC29F1"/>
    <w:rsid w:val="00FC433B"/>
    <w:rsid w:val="08605447"/>
    <w:rsid w:val="0FB872A2"/>
    <w:rsid w:val="132D1193"/>
    <w:rsid w:val="55F3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777</Characters>
  <Lines>6</Lines>
  <Paragraphs>1</Paragraphs>
  <TotalTime>3</TotalTime>
  <ScaleCrop>false</ScaleCrop>
  <LinksUpToDate>false</LinksUpToDate>
  <CharactersWithSpaces>912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2023-09-22T01:06:00Z</dcterms:created>
  <dc:creator>ASUS</dc:creator>
  <cp:lastModifiedBy>titi</cp:lastModifiedBy>
  <dcterms:modified xsi:type="dcterms:W3CDTF">2023-10-30T09:41:47Z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