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8F0" w:rsidRDefault="00690142" w:rsidP="008B6DFE">
      <w:pPr>
        <w:spacing w:line="560" w:lineRule="exact"/>
        <w:jc w:val="center"/>
        <w:rPr>
          <w:rFonts w:ascii="方正小标宋_GBK" w:eastAsia="方正小标宋_GBK" w:hAnsi="Calibri" w:cs="Times New Roman"/>
          <w:color w:val="000000" w:themeColor="text1"/>
          <w:sz w:val="44"/>
          <w:szCs w:val="44"/>
        </w:rPr>
      </w:pPr>
      <w:r>
        <w:rPr>
          <w:rFonts w:ascii="方正小标宋_GBK" w:eastAsia="方正小标宋_GBK" w:hint="eastAsia"/>
          <w:color w:val="000000" w:themeColor="text1"/>
          <w:sz w:val="44"/>
          <w:szCs w:val="44"/>
        </w:rPr>
        <w:t>柳州市阳和</w:t>
      </w:r>
      <w:proofErr w:type="gramStart"/>
      <w:r>
        <w:rPr>
          <w:rFonts w:ascii="方正小标宋_GBK" w:eastAsia="方正小标宋_GBK" w:hint="eastAsia"/>
          <w:color w:val="000000" w:themeColor="text1"/>
          <w:sz w:val="44"/>
          <w:szCs w:val="44"/>
        </w:rPr>
        <w:t>征拆办</w:t>
      </w:r>
      <w:proofErr w:type="gramEnd"/>
      <w:r w:rsidR="002E6E92" w:rsidRPr="002E6E92">
        <w:rPr>
          <w:rFonts w:ascii="方正小标宋_GBK" w:eastAsia="方正小标宋_GBK" w:hAnsi="Calibri" w:cs="Times New Roman" w:hint="eastAsia"/>
          <w:color w:val="000000" w:themeColor="text1"/>
          <w:sz w:val="44"/>
          <w:szCs w:val="44"/>
        </w:rPr>
        <w:t>对2017年度自治区绩效考评</w:t>
      </w:r>
    </w:p>
    <w:p w:rsidR="00443B62" w:rsidRDefault="002E6E92" w:rsidP="008B6DFE">
      <w:pPr>
        <w:spacing w:line="560" w:lineRule="exact"/>
        <w:jc w:val="center"/>
        <w:rPr>
          <w:rFonts w:ascii="方正小标宋_GBK" w:eastAsia="方正小标宋_GBK" w:hAnsi="Calibri" w:cs="Times New Roman"/>
          <w:color w:val="000000" w:themeColor="text1"/>
          <w:sz w:val="44"/>
          <w:szCs w:val="44"/>
        </w:rPr>
      </w:pPr>
      <w:r w:rsidRPr="002E6E92">
        <w:rPr>
          <w:rFonts w:ascii="方正小标宋_GBK" w:eastAsia="方正小标宋_GBK" w:hAnsi="Calibri" w:cs="Times New Roman" w:hint="eastAsia"/>
          <w:color w:val="000000" w:themeColor="text1"/>
          <w:sz w:val="44"/>
          <w:szCs w:val="44"/>
        </w:rPr>
        <w:t>社会评价群众意见建议第2</w:t>
      </w:r>
      <w:r>
        <w:rPr>
          <w:rFonts w:ascii="方正小标宋_GBK" w:eastAsia="方正小标宋_GBK" w:hAnsi="Calibri" w:cs="Times New Roman"/>
          <w:color w:val="000000" w:themeColor="text1"/>
          <w:sz w:val="44"/>
          <w:szCs w:val="44"/>
        </w:rPr>
        <w:t>19</w:t>
      </w:r>
      <w:r w:rsidRPr="002E6E92">
        <w:rPr>
          <w:rFonts w:ascii="方正小标宋_GBK" w:eastAsia="方正小标宋_GBK" w:hAnsi="Calibri" w:cs="Times New Roman" w:hint="eastAsia"/>
          <w:color w:val="000000" w:themeColor="text1"/>
          <w:sz w:val="44"/>
          <w:szCs w:val="44"/>
        </w:rPr>
        <w:t>、2</w:t>
      </w:r>
      <w:r>
        <w:rPr>
          <w:rFonts w:ascii="方正小标宋_GBK" w:eastAsia="方正小标宋_GBK" w:hAnsi="Calibri" w:cs="Times New Roman"/>
          <w:color w:val="000000" w:themeColor="text1"/>
          <w:sz w:val="44"/>
          <w:szCs w:val="44"/>
        </w:rPr>
        <w:t>21</w:t>
      </w:r>
      <w:r w:rsidRPr="002E6E92">
        <w:rPr>
          <w:rFonts w:ascii="方正小标宋_GBK" w:eastAsia="方正小标宋_GBK" w:hAnsi="Calibri" w:cs="Times New Roman" w:hint="eastAsia"/>
          <w:color w:val="000000" w:themeColor="text1"/>
          <w:sz w:val="44"/>
          <w:szCs w:val="44"/>
        </w:rPr>
        <w:t>项的整改方案</w:t>
      </w:r>
    </w:p>
    <w:p w:rsidR="009E2202" w:rsidRDefault="009E2202" w:rsidP="008B6DFE">
      <w:pPr>
        <w:spacing w:line="560" w:lineRule="exact"/>
        <w:ind w:firstLineChars="200" w:firstLine="640"/>
        <w:rPr>
          <w:rFonts w:ascii="仿宋_GB2312" w:eastAsia="仿宋_GB2312"/>
          <w:color w:val="000000" w:themeColor="text1"/>
          <w:sz w:val="32"/>
          <w:szCs w:val="32"/>
        </w:rPr>
      </w:pPr>
    </w:p>
    <w:p w:rsidR="00443B62" w:rsidRPr="009E2202" w:rsidRDefault="00690142" w:rsidP="008B6DFE">
      <w:pPr>
        <w:spacing w:line="560" w:lineRule="exact"/>
        <w:ind w:firstLineChars="200" w:firstLine="640"/>
        <w:rPr>
          <w:rFonts w:ascii="仿宋_GB2312" w:eastAsia="仿宋_GB2312"/>
          <w:color w:val="000000" w:themeColor="text1"/>
          <w:sz w:val="32"/>
          <w:szCs w:val="32"/>
        </w:rPr>
      </w:pPr>
      <w:r w:rsidRPr="009E2202">
        <w:rPr>
          <w:rFonts w:ascii="仿宋_GB2312" w:eastAsia="仿宋_GB2312" w:hint="eastAsia"/>
          <w:color w:val="000000" w:themeColor="text1"/>
          <w:sz w:val="32"/>
          <w:szCs w:val="32"/>
        </w:rPr>
        <w:t>根据治区2017年度社会评价意见建议及整改工作要求，我办高度重视，专题研究2017年度自治区绩效考评</w:t>
      </w:r>
      <w:bookmarkStart w:id="0" w:name="_GoBack"/>
      <w:bookmarkEnd w:id="0"/>
      <w:r w:rsidRPr="009E2202">
        <w:rPr>
          <w:rFonts w:ascii="仿宋_GB2312" w:eastAsia="仿宋_GB2312" w:hint="eastAsia"/>
          <w:color w:val="000000" w:themeColor="text1"/>
          <w:sz w:val="32"/>
          <w:szCs w:val="32"/>
        </w:rPr>
        <w:t>群众反馈意见建议整改工作，开展专项调查研究，并制定以下整改方案。</w:t>
      </w:r>
    </w:p>
    <w:p w:rsidR="00443B62" w:rsidRPr="00437D76" w:rsidRDefault="00690142" w:rsidP="008B6DFE">
      <w:pPr>
        <w:spacing w:line="560" w:lineRule="exact"/>
        <w:ind w:firstLineChars="200" w:firstLine="640"/>
        <w:rPr>
          <w:rFonts w:ascii="黑体" w:eastAsia="黑体" w:hAnsi="黑体"/>
          <w:color w:val="000000" w:themeColor="text1"/>
          <w:sz w:val="32"/>
          <w:szCs w:val="32"/>
        </w:rPr>
      </w:pPr>
      <w:r w:rsidRPr="00437D76">
        <w:rPr>
          <w:rFonts w:ascii="黑体" w:eastAsia="黑体" w:hAnsi="黑体" w:hint="eastAsia"/>
          <w:color w:val="000000" w:themeColor="text1"/>
          <w:sz w:val="32"/>
          <w:szCs w:val="32"/>
        </w:rPr>
        <w:t>一、整改事项</w:t>
      </w:r>
    </w:p>
    <w:p w:rsidR="00443B62" w:rsidRPr="009E2202" w:rsidRDefault="00690142" w:rsidP="008B6DFE">
      <w:pPr>
        <w:spacing w:line="560" w:lineRule="exact"/>
        <w:ind w:firstLineChars="200" w:firstLine="640"/>
        <w:rPr>
          <w:rFonts w:ascii="仿宋_GB2312" w:eastAsia="仿宋_GB2312" w:hAnsiTheme="minorEastAsia"/>
          <w:color w:val="000000" w:themeColor="text1"/>
          <w:sz w:val="32"/>
          <w:szCs w:val="32"/>
        </w:rPr>
      </w:pPr>
      <w:r w:rsidRPr="009E2202">
        <w:rPr>
          <w:rFonts w:ascii="仿宋_GB2312" w:eastAsia="仿宋_GB2312" w:hAnsiTheme="minorEastAsia" w:hint="eastAsia"/>
          <w:color w:val="000000" w:themeColor="text1"/>
          <w:sz w:val="32"/>
          <w:szCs w:val="32"/>
        </w:rPr>
        <w:t>第219项：柳州</w:t>
      </w:r>
      <w:proofErr w:type="gramStart"/>
      <w:r w:rsidRPr="009E2202">
        <w:rPr>
          <w:rFonts w:ascii="仿宋_GB2312" w:eastAsia="仿宋_GB2312" w:hAnsiTheme="minorEastAsia" w:hint="eastAsia"/>
          <w:color w:val="000000" w:themeColor="text1"/>
          <w:sz w:val="32"/>
          <w:szCs w:val="32"/>
        </w:rPr>
        <w:t>市鱼峰区</w:t>
      </w:r>
      <w:proofErr w:type="gramEnd"/>
      <w:r w:rsidRPr="009E2202">
        <w:rPr>
          <w:rFonts w:ascii="仿宋_GB2312" w:eastAsia="仿宋_GB2312" w:hAnsiTheme="minorEastAsia" w:hint="eastAsia"/>
          <w:color w:val="000000" w:themeColor="text1"/>
          <w:sz w:val="32"/>
          <w:szCs w:val="32"/>
        </w:rPr>
        <w:t>古亭山政府的政策是好的，但是当事人在办事的时候会遇到不负责任的工作人员，例如在处理农村土地纠纷方面。（编号120170020100036）</w:t>
      </w:r>
    </w:p>
    <w:p w:rsidR="00443B62" w:rsidRPr="009E2202" w:rsidRDefault="00690142" w:rsidP="008B6DFE">
      <w:pPr>
        <w:spacing w:line="560" w:lineRule="exact"/>
        <w:ind w:firstLineChars="200" w:firstLine="640"/>
        <w:rPr>
          <w:rFonts w:ascii="仿宋_GB2312" w:eastAsia="仿宋_GB2312" w:hAnsiTheme="minorEastAsia"/>
          <w:color w:val="000000" w:themeColor="text1"/>
          <w:sz w:val="32"/>
          <w:szCs w:val="32"/>
        </w:rPr>
      </w:pPr>
      <w:r w:rsidRPr="009E2202">
        <w:rPr>
          <w:rFonts w:ascii="仿宋_GB2312" w:eastAsia="仿宋_GB2312" w:hAnsiTheme="minorEastAsia" w:hint="eastAsia"/>
          <w:color w:val="000000" w:themeColor="text1"/>
          <w:sz w:val="32"/>
          <w:szCs w:val="32"/>
        </w:rPr>
        <w:t>第221项：柳州市阳和开发区当地组成的拆迁办公室强征收村民的土地，不问村民的意愿，直接强征收土地，希望</w:t>
      </w:r>
      <w:proofErr w:type="gramStart"/>
      <w:r w:rsidRPr="009E2202">
        <w:rPr>
          <w:rFonts w:ascii="仿宋_GB2312" w:eastAsia="仿宋_GB2312" w:hAnsiTheme="minorEastAsia" w:hint="eastAsia"/>
          <w:color w:val="000000" w:themeColor="text1"/>
          <w:sz w:val="32"/>
          <w:szCs w:val="32"/>
        </w:rPr>
        <w:t>拆迁</w:t>
      </w:r>
      <w:r w:rsidR="00B40D6F">
        <w:rPr>
          <w:rFonts w:ascii="仿宋_GB2312" w:eastAsia="仿宋_GB2312" w:hAnsiTheme="minorEastAsia" w:hint="eastAsia"/>
          <w:color w:val="000000" w:themeColor="text1"/>
          <w:sz w:val="32"/>
          <w:szCs w:val="32"/>
        </w:rPr>
        <w:t>组</w:t>
      </w:r>
      <w:proofErr w:type="gramEnd"/>
      <w:r w:rsidR="00B40D6F">
        <w:rPr>
          <w:rFonts w:ascii="仿宋_GB2312" w:eastAsia="仿宋_GB2312" w:hAnsiTheme="minorEastAsia" w:hint="eastAsia"/>
          <w:color w:val="000000" w:themeColor="text1"/>
          <w:sz w:val="32"/>
          <w:szCs w:val="32"/>
        </w:rPr>
        <w:t>能出示土地法土地文件，向村民解释清楚土地怎么</w:t>
      </w:r>
      <w:proofErr w:type="gramStart"/>
      <w:r w:rsidR="00B40D6F">
        <w:rPr>
          <w:rFonts w:ascii="仿宋_GB2312" w:eastAsia="仿宋_GB2312" w:hAnsiTheme="minorEastAsia" w:hint="eastAsia"/>
          <w:color w:val="000000" w:themeColor="text1"/>
          <w:sz w:val="32"/>
          <w:szCs w:val="32"/>
        </w:rPr>
        <w:t>个</w:t>
      </w:r>
      <w:proofErr w:type="gramEnd"/>
      <w:r w:rsidR="00B40D6F">
        <w:rPr>
          <w:rFonts w:ascii="仿宋_GB2312" w:eastAsia="仿宋_GB2312" w:hAnsiTheme="minorEastAsia" w:hint="eastAsia"/>
          <w:color w:val="000000" w:themeColor="text1"/>
          <w:sz w:val="32"/>
          <w:szCs w:val="32"/>
        </w:rPr>
        <w:t>征收，如何补贴。</w:t>
      </w:r>
      <w:r w:rsidRPr="009E2202">
        <w:rPr>
          <w:rFonts w:ascii="仿宋_GB2312" w:eastAsia="仿宋_GB2312" w:hAnsiTheme="minorEastAsia" w:hint="eastAsia"/>
          <w:color w:val="000000" w:themeColor="text1"/>
          <w:sz w:val="32"/>
          <w:szCs w:val="32"/>
        </w:rPr>
        <w:t>（编号120170020100076）</w:t>
      </w:r>
    </w:p>
    <w:p w:rsidR="00B40D6F" w:rsidRPr="00437D76" w:rsidRDefault="00690142" w:rsidP="008B6DFE">
      <w:pPr>
        <w:spacing w:line="560" w:lineRule="exact"/>
        <w:ind w:firstLineChars="200" w:firstLine="640"/>
        <w:rPr>
          <w:rFonts w:ascii="黑体" w:eastAsia="黑体" w:hAnsi="黑体"/>
          <w:color w:val="000000" w:themeColor="text1"/>
          <w:sz w:val="32"/>
          <w:szCs w:val="32"/>
        </w:rPr>
      </w:pPr>
      <w:r w:rsidRPr="00437D76">
        <w:rPr>
          <w:rFonts w:ascii="黑体" w:eastAsia="黑体" w:hAnsi="黑体" w:hint="eastAsia"/>
          <w:color w:val="000000" w:themeColor="text1"/>
          <w:sz w:val="32"/>
          <w:szCs w:val="32"/>
        </w:rPr>
        <w:t>二、调查情况</w:t>
      </w:r>
    </w:p>
    <w:p w:rsidR="00443B62" w:rsidRPr="009E2202" w:rsidRDefault="00690142" w:rsidP="008B6DFE">
      <w:pPr>
        <w:spacing w:line="560" w:lineRule="exact"/>
        <w:ind w:firstLineChars="200" w:firstLine="640"/>
        <w:rPr>
          <w:rFonts w:ascii="仿宋_GB2312" w:eastAsia="仿宋_GB2312" w:hAnsi="仿宋" w:cs="仿宋"/>
          <w:sz w:val="32"/>
          <w:szCs w:val="32"/>
        </w:rPr>
      </w:pPr>
      <w:r w:rsidRPr="009E2202">
        <w:rPr>
          <w:rFonts w:ascii="仿宋_GB2312" w:eastAsia="仿宋_GB2312" w:hAnsi="仿宋" w:cs="仿宋" w:hint="eastAsia"/>
          <w:sz w:val="32"/>
          <w:szCs w:val="32"/>
        </w:rPr>
        <w:t>针对群众反映的</w:t>
      </w:r>
      <w:r w:rsidRPr="009E2202">
        <w:rPr>
          <w:rFonts w:ascii="仿宋_GB2312" w:eastAsia="仿宋_GB2312" w:hAnsiTheme="minorEastAsia" w:hint="eastAsia"/>
          <w:color w:val="000000" w:themeColor="text1"/>
          <w:sz w:val="32"/>
          <w:szCs w:val="32"/>
        </w:rPr>
        <w:t>第219项、221项</w:t>
      </w:r>
      <w:r w:rsidRPr="009E2202">
        <w:rPr>
          <w:rFonts w:ascii="仿宋_GB2312" w:eastAsia="仿宋_GB2312" w:hAnsi="仿宋" w:cs="仿宋" w:hint="eastAsia"/>
          <w:sz w:val="32"/>
          <w:szCs w:val="32"/>
        </w:rPr>
        <w:t>问题，我办对“工作人员不负责任、强征收土地”的情况等问题，召集本办具体负责征地工作的领导和工作人员对村民反映的问题和土地征收工作的各项程序进行了自查，经查，村民反映的问题不属实。我办工作人员在与村民开展征地工作的交流过程中耐心负责，如遇到土地纠纷问题，会将问题做好记录并上报领导，并及时联系街道办、村委及各村小组组长核实情况、了解原因、研究解决措施，且我办在土地征收过程中的各项程序均符合国家法律法规的要求，不存在强征村民用地的情况。</w:t>
      </w:r>
    </w:p>
    <w:p w:rsidR="00443B62" w:rsidRPr="00A409E4" w:rsidRDefault="00690142" w:rsidP="008B6DFE">
      <w:pPr>
        <w:spacing w:line="560" w:lineRule="exact"/>
        <w:ind w:firstLineChars="200" w:firstLine="640"/>
        <w:rPr>
          <w:rFonts w:ascii="黑体" w:eastAsia="黑体" w:hAnsi="黑体"/>
          <w:color w:val="000000" w:themeColor="text1"/>
          <w:sz w:val="32"/>
          <w:szCs w:val="32"/>
        </w:rPr>
      </w:pPr>
      <w:r w:rsidRPr="008E286D">
        <w:rPr>
          <w:rFonts w:ascii="黑体" w:eastAsia="黑体" w:hAnsi="黑体" w:hint="eastAsia"/>
          <w:color w:val="000000" w:themeColor="text1"/>
          <w:sz w:val="32"/>
          <w:szCs w:val="32"/>
        </w:rPr>
        <w:t>三、整改目标</w:t>
      </w:r>
    </w:p>
    <w:p w:rsidR="00A409E4" w:rsidRPr="00690142" w:rsidRDefault="00A409E4" w:rsidP="008B6DFE">
      <w:pPr>
        <w:spacing w:line="560" w:lineRule="exact"/>
        <w:ind w:firstLineChars="200" w:firstLine="640"/>
        <w:rPr>
          <w:rFonts w:ascii="楷体_GB2312" w:eastAsia="楷体_GB2312" w:hAnsi="黑体"/>
          <w:color w:val="000000" w:themeColor="text1"/>
          <w:sz w:val="32"/>
          <w:szCs w:val="32"/>
        </w:rPr>
      </w:pPr>
      <w:r w:rsidRPr="00690142">
        <w:rPr>
          <w:rFonts w:ascii="楷体_GB2312" w:eastAsia="楷体_GB2312" w:hAnsi="黑体" w:hint="eastAsia"/>
          <w:color w:val="000000" w:themeColor="text1"/>
          <w:sz w:val="32"/>
          <w:szCs w:val="32"/>
        </w:rPr>
        <w:t>（一）第221条</w:t>
      </w:r>
      <w:r w:rsidRPr="00690142">
        <w:rPr>
          <w:rFonts w:ascii="楷体_GB2312" w:eastAsia="楷体_GB2312" w:hAnsi="黑体"/>
          <w:color w:val="000000" w:themeColor="text1"/>
          <w:sz w:val="32"/>
          <w:szCs w:val="32"/>
        </w:rPr>
        <w:t>整改目标。</w:t>
      </w:r>
    </w:p>
    <w:p w:rsidR="00443B62" w:rsidRPr="009E2202" w:rsidRDefault="00690142" w:rsidP="008B6DFE">
      <w:pPr>
        <w:spacing w:line="560" w:lineRule="exact"/>
        <w:ind w:firstLineChars="200" w:firstLine="640"/>
        <w:rPr>
          <w:rFonts w:ascii="仿宋_GB2312" w:eastAsia="仿宋_GB2312"/>
          <w:color w:val="FF0000"/>
          <w:sz w:val="32"/>
          <w:szCs w:val="32"/>
        </w:rPr>
      </w:pPr>
      <w:r w:rsidRPr="009E2202">
        <w:rPr>
          <w:rFonts w:ascii="仿宋_GB2312" w:eastAsia="仿宋_GB2312" w:hAnsiTheme="minorEastAsia" w:hint="eastAsia"/>
          <w:color w:val="000000" w:themeColor="text1"/>
          <w:sz w:val="32"/>
          <w:szCs w:val="32"/>
        </w:rPr>
        <w:lastRenderedPageBreak/>
        <w:t>在征地工作开展前期，将两公告及用地批复等重要征地拆迁信息及时张贴于村屯内进行公示。通过多次组织召开街道办、村委、村民小组组长征地工作专题会议，及时掌握村民的思想动态，广泛收集群众意见建议，及时解答群众关注的焦点和难点问题，将最新的征地拆迁</w:t>
      </w:r>
      <w:proofErr w:type="gramStart"/>
      <w:r w:rsidRPr="009E2202">
        <w:rPr>
          <w:rFonts w:ascii="仿宋_GB2312" w:eastAsia="仿宋_GB2312" w:hAnsiTheme="minorEastAsia" w:hint="eastAsia"/>
          <w:color w:val="000000" w:themeColor="text1"/>
          <w:sz w:val="32"/>
          <w:szCs w:val="32"/>
        </w:rPr>
        <w:t>政策第</w:t>
      </w:r>
      <w:proofErr w:type="gramEnd"/>
      <w:r w:rsidRPr="009E2202">
        <w:rPr>
          <w:rFonts w:ascii="仿宋_GB2312" w:eastAsia="仿宋_GB2312" w:hAnsiTheme="minorEastAsia" w:hint="eastAsia"/>
          <w:color w:val="000000" w:themeColor="text1"/>
          <w:sz w:val="32"/>
          <w:szCs w:val="32"/>
        </w:rPr>
        <w:t>一时间传达给村民，并督促村委、村民小组组长向广大村民进行政策宣传动员，提高公众知晓度。</w:t>
      </w:r>
    </w:p>
    <w:p w:rsidR="00A409E4" w:rsidRPr="00690142" w:rsidRDefault="00A409E4" w:rsidP="008B6DFE">
      <w:pPr>
        <w:spacing w:line="560" w:lineRule="exact"/>
        <w:ind w:firstLineChars="200" w:firstLine="640"/>
        <w:rPr>
          <w:rFonts w:ascii="楷体_GB2312" w:eastAsia="楷体_GB2312" w:hAnsi="黑体"/>
          <w:color w:val="000000" w:themeColor="text1"/>
          <w:sz w:val="32"/>
          <w:szCs w:val="32"/>
        </w:rPr>
      </w:pPr>
      <w:r w:rsidRPr="00690142">
        <w:rPr>
          <w:rFonts w:ascii="楷体_GB2312" w:eastAsia="楷体_GB2312" w:hAnsi="黑体" w:hint="eastAsia"/>
          <w:color w:val="000000" w:themeColor="text1"/>
          <w:sz w:val="32"/>
          <w:szCs w:val="32"/>
        </w:rPr>
        <w:t>（二）第219条</w:t>
      </w:r>
      <w:r w:rsidRPr="00690142">
        <w:rPr>
          <w:rFonts w:ascii="楷体_GB2312" w:eastAsia="楷体_GB2312" w:hAnsi="黑体"/>
          <w:color w:val="000000" w:themeColor="text1"/>
          <w:sz w:val="32"/>
          <w:szCs w:val="32"/>
        </w:rPr>
        <w:t>整改目标。</w:t>
      </w:r>
    </w:p>
    <w:p w:rsidR="00443B62" w:rsidRPr="009E2202" w:rsidRDefault="00690142" w:rsidP="008B6DFE">
      <w:pPr>
        <w:spacing w:line="560" w:lineRule="exact"/>
        <w:ind w:firstLineChars="200" w:firstLine="640"/>
        <w:rPr>
          <w:rFonts w:ascii="仿宋_GB2312" w:eastAsia="仿宋_GB2312" w:hAnsiTheme="minorEastAsia"/>
          <w:color w:val="000000" w:themeColor="text1"/>
          <w:sz w:val="32"/>
          <w:szCs w:val="32"/>
        </w:rPr>
      </w:pPr>
      <w:r w:rsidRPr="009E2202">
        <w:rPr>
          <w:rFonts w:ascii="仿宋_GB2312" w:eastAsia="仿宋_GB2312" w:hAnsiTheme="minorEastAsia" w:hint="eastAsia"/>
          <w:color w:val="000000" w:themeColor="text1"/>
          <w:sz w:val="32"/>
          <w:szCs w:val="32"/>
        </w:rPr>
        <w:t>提升工作人员个人素质与责任意识，改善服务态度，提高服务意识，及时解答解决群众所关注的焦点与难点问题。在处理土地纠纷方面，聆听记录村民诉求，收集相关依据，综合各方意见并进行科学</w:t>
      </w:r>
      <w:proofErr w:type="gramStart"/>
      <w:r w:rsidRPr="009E2202">
        <w:rPr>
          <w:rFonts w:ascii="仿宋_GB2312" w:eastAsia="仿宋_GB2312" w:hAnsiTheme="minorEastAsia" w:hint="eastAsia"/>
          <w:color w:val="000000" w:themeColor="text1"/>
          <w:sz w:val="32"/>
          <w:szCs w:val="32"/>
        </w:rPr>
        <w:t>研</w:t>
      </w:r>
      <w:proofErr w:type="gramEnd"/>
      <w:r w:rsidRPr="009E2202">
        <w:rPr>
          <w:rFonts w:ascii="仿宋_GB2312" w:eastAsia="仿宋_GB2312" w:hAnsiTheme="minorEastAsia" w:hint="eastAsia"/>
          <w:color w:val="000000" w:themeColor="text1"/>
          <w:sz w:val="32"/>
          <w:szCs w:val="32"/>
        </w:rPr>
        <w:t>判，及时解答村民诉求。</w:t>
      </w:r>
    </w:p>
    <w:p w:rsidR="00443B62" w:rsidRDefault="00690142" w:rsidP="008B6DFE">
      <w:pPr>
        <w:spacing w:line="560" w:lineRule="exact"/>
        <w:ind w:firstLineChars="200" w:firstLine="640"/>
        <w:rPr>
          <w:rFonts w:ascii="黑体" w:eastAsia="黑体" w:hAnsi="黑体"/>
          <w:color w:val="000000" w:themeColor="text1"/>
          <w:sz w:val="32"/>
          <w:szCs w:val="32"/>
        </w:rPr>
      </w:pPr>
      <w:r w:rsidRPr="008E286D">
        <w:rPr>
          <w:rFonts w:ascii="黑体" w:eastAsia="黑体" w:hAnsi="黑体" w:hint="eastAsia"/>
          <w:color w:val="000000" w:themeColor="text1"/>
          <w:sz w:val="32"/>
          <w:szCs w:val="32"/>
        </w:rPr>
        <w:t>四、整改措施</w:t>
      </w:r>
    </w:p>
    <w:p w:rsidR="005344B4" w:rsidRPr="005344B4" w:rsidRDefault="005344B4" w:rsidP="008B6DFE">
      <w:pPr>
        <w:spacing w:line="560" w:lineRule="exact"/>
        <w:ind w:firstLineChars="200" w:firstLine="640"/>
        <w:rPr>
          <w:rFonts w:ascii="楷体_GB2312" w:eastAsia="楷体_GB2312" w:hAnsi="黑体"/>
          <w:color w:val="000000" w:themeColor="text1"/>
          <w:sz w:val="32"/>
          <w:szCs w:val="32"/>
        </w:rPr>
      </w:pPr>
      <w:r w:rsidRPr="005344B4">
        <w:rPr>
          <w:rFonts w:ascii="楷体_GB2312" w:eastAsia="楷体_GB2312" w:hAnsi="黑体" w:hint="eastAsia"/>
          <w:color w:val="000000" w:themeColor="text1"/>
          <w:sz w:val="32"/>
          <w:szCs w:val="32"/>
        </w:rPr>
        <w:t>（一）第221条整改措施。</w:t>
      </w:r>
    </w:p>
    <w:p w:rsidR="00443B62" w:rsidRPr="009E2202" w:rsidRDefault="005344B4" w:rsidP="008B6DFE">
      <w:pPr>
        <w:spacing w:line="560" w:lineRule="exact"/>
        <w:ind w:firstLineChars="200" w:firstLine="640"/>
        <w:rPr>
          <w:rFonts w:ascii="仿宋_GB2312" w:eastAsia="仿宋_GB2312" w:hAnsiTheme="minorEastAsia"/>
          <w:color w:val="000000" w:themeColor="text1"/>
          <w:sz w:val="32"/>
          <w:szCs w:val="32"/>
        </w:rPr>
      </w:pPr>
      <w:r>
        <w:rPr>
          <w:rFonts w:ascii="仿宋_GB2312" w:eastAsia="仿宋_GB2312" w:hAnsiTheme="minorEastAsia" w:hint="eastAsia"/>
          <w:color w:val="000000" w:themeColor="text1"/>
          <w:sz w:val="32"/>
          <w:szCs w:val="32"/>
        </w:rPr>
        <w:t>1</w:t>
      </w:r>
      <w:r>
        <w:rPr>
          <w:rFonts w:ascii="仿宋_GB2312" w:eastAsia="仿宋_GB2312" w:hAnsiTheme="minorEastAsia"/>
          <w:color w:val="000000" w:themeColor="text1"/>
          <w:sz w:val="32"/>
          <w:szCs w:val="32"/>
        </w:rPr>
        <w:t>.</w:t>
      </w:r>
      <w:r w:rsidR="00690142" w:rsidRPr="009E2202">
        <w:rPr>
          <w:rFonts w:ascii="仿宋_GB2312" w:eastAsia="仿宋_GB2312" w:hAnsiTheme="minorEastAsia" w:hint="eastAsia"/>
          <w:color w:val="000000" w:themeColor="text1"/>
          <w:sz w:val="32"/>
          <w:szCs w:val="32"/>
        </w:rPr>
        <w:t>利用各种宣传媒体，如政府门户网站、政务公开栏等进行征地拆迁政策宣传。</w:t>
      </w:r>
    </w:p>
    <w:p w:rsidR="00443B62" w:rsidRPr="009E2202" w:rsidRDefault="005344B4" w:rsidP="008B6DFE">
      <w:pPr>
        <w:spacing w:line="560" w:lineRule="exact"/>
        <w:ind w:firstLineChars="200" w:firstLine="640"/>
        <w:rPr>
          <w:rFonts w:ascii="仿宋_GB2312" w:eastAsia="仿宋_GB2312" w:hAnsiTheme="minorEastAsia"/>
          <w:color w:val="000000" w:themeColor="text1"/>
          <w:sz w:val="32"/>
          <w:szCs w:val="32"/>
        </w:rPr>
      </w:pPr>
      <w:r>
        <w:rPr>
          <w:rFonts w:ascii="仿宋_GB2312" w:eastAsia="仿宋_GB2312" w:hAnsiTheme="minorEastAsia" w:hint="eastAsia"/>
          <w:color w:val="000000" w:themeColor="text1"/>
          <w:sz w:val="32"/>
          <w:szCs w:val="32"/>
        </w:rPr>
        <w:t>2</w:t>
      </w:r>
      <w:r>
        <w:rPr>
          <w:rFonts w:ascii="仿宋_GB2312" w:eastAsia="仿宋_GB2312" w:hAnsiTheme="minorEastAsia"/>
          <w:color w:val="000000" w:themeColor="text1"/>
          <w:sz w:val="32"/>
          <w:szCs w:val="32"/>
        </w:rPr>
        <w:t>.</w:t>
      </w:r>
      <w:r w:rsidR="00690142" w:rsidRPr="009E2202">
        <w:rPr>
          <w:rFonts w:ascii="仿宋_GB2312" w:eastAsia="仿宋_GB2312" w:hAnsiTheme="minorEastAsia" w:hint="eastAsia"/>
          <w:color w:val="000000" w:themeColor="text1"/>
          <w:sz w:val="32"/>
          <w:szCs w:val="32"/>
        </w:rPr>
        <w:t>召开村委、各村村民小组组长会议，解释及传达征地拆迁政策，督促各村小组队长向村民广泛宣传征地拆迁相关政策。</w:t>
      </w:r>
    </w:p>
    <w:p w:rsidR="005344B4" w:rsidRPr="005344B4" w:rsidRDefault="005344B4" w:rsidP="008B6DFE">
      <w:pPr>
        <w:spacing w:line="560" w:lineRule="exact"/>
        <w:ind w:firstLineChars="200" w:firstLine="640"/>
        <w:rPr>
          <w:rFonts w:ascii="楷体_GB2312" w:eastAsia="楷体_GB2312" w:hAnsi="黑体"/>
          <w:color w:val="000000" w:themeColor="text1"/>
          <w:sz w:val="32"/>
          <w:szCs w:val="32"/>
        </w:rPr>
      </w:pPr>
      <w:r w:rsidRPr="005344B4">
        <w:rPr>
          <w:rFonts w:ascii="楷体_GB2312" w:eastAsia="楷体_GB2312" w:hAnsi="黑体" w:hint="eastAsia"/>
          <w:color w:val="000000" w:themeColor="text1"/>
          <w:sz w:val="32"/>
          <w:szCs w:val="32"/>
        </w:rPr>
        <w:t>（</w:t>
      </w:r>
      <w:r w:rsidR="00690142">
        <w:rPr>
          <w:rFonts w:ascii="楷体_GB2312" w:eastAsia="楷体_GB2312" w:hAnsi="黑体" w:hint="eastAsia"/>
          <w:color w:val="000000" w:themeColor="text1"/>
          <w:sz w:val="32"/>
          <w:szCs w:val="32"/>
        </w:rPr>
        <w:t>二</w:t>
      </w:r>
      <w:r w:rsidRPr="005344B4">
        <w:rPr>
          <w:rFonts w:ascii="楷体_GB2312" w:eastAsia="楷体_GB2312" w:hAnsi="黑体" w:hint="eastAsia"/>
          <w:color w:val="000000" w:themeColor="text1"/>
          <w:sz w:val="32"/>
          <w:szCs w:val="32"/>
        </w:rPr>
        <w:t>）第219条整改措施。</w:t>
      </w:r>
    </w:p>
    <w:p w:rsidR="00443B62" w:rsidRPr="009E2202" w:rsidRDefault="005344B4" w:rsidP="008B6DFE">
      <w:pPr>
        <w:spacing w:line="560" w:lineRule="exact"/>
        <w:ind w:firstLineChars="200" w:firstLine="640"/>
        <w:rPr>
          <w:rFonts w:ascii="仿宋_GB2312" w:eastAsia="仿宋_GB2312" w:hAnsiTheme="minorEastAsia"/>
          <w:color w:val="000000" w:themeColor="text1"/>
          <w:sz w:val="32"/>
          <w:szCs w:val="32"/>
        </w:rPr>
      </w:pPr>
      <w:r>
        <w:rPr>
          <w:rFonts w:ascii="仿宋_GB2312" w:eastAsia="仿宋_GB2312" w:hAnsiTheme="minorEastAsia" w:hint="eastAsia"/>
          <w:color w:val="000000" w:themeColor="text1"/>
          <w:sz w:val="32"/>
          <w:szCs w:val="32"/>
        </w:rPr>
        <w:t>1</w:t>
      </w:r>
      <w:r>
        <w:rPr>
          <w:rFonts w:ascii="仿宋_GB2312" w:eastAsia="仿宋_GB2312" w:hAnsiTheme="minorEastAsia"/>
          <w:color w:val="000000" w:themeColor="text1"/>
          <w:sz w:val="32"/>
          <w:szCs w:val="32"/>
        </w:rPr>
        <w:t>.</w:t>
      </w:r>
      <w:r w:rsidR="00690142" w:rsidRPr="009E2202">
        <w:rPr>
          <w:rFonts w:ascii="仿宋_GB2312" w:eastAsia="仿宋_GB2312" w:hAnsiTheme="minorEastAsia" w:hint="eastAsia"/>
          <w:color w:val="000000" w:themeColor="text1"/>
          <w:sz w:val="32"/>
          <w:szCs w:val="32"/>
        </w:rPr>
        <w:t>开展座谈会及培训会。主要掌握工作人员的工作及思想状态，开展业务学习和思想政治教育，提高工作人员的业务水平和政治素质。</w:t>
      </w:r>
    </w:p>
    <w:p w:rsidR="00443B62" w:rsidRPr="009E2202" w:rsidRDefault="005344B4" w:rsidP="008B6DFE">
      <w:pPr>
        <w:spacing w:line="560" w:lineRule="exact"/>
        <w:ind w:firstLineChars="200" w:firstLine="640"/>
        <w:rPr>
          <w:rFonts w:ascii="仿宋_GB2312" w:eastAsia="仿宋_GB2312" w:hAnsiTheme="minorEastAsia"/>
          <w:color w:val="000000" w:themeColor="text1"/>
          <w:sz w:val="32"/>
          <w:szCs w:val="32"/>
        </w:rPr>
      </w:pPr>
      <w:r>
        <w:rPr>
          <w:rFonts w:ascii="仿宋_GB2312" w:eastAsia="仿宋_GB2312" w:hAnsiTheme="minorEastAsia" w:hint="eastAsia"/>
          <w:color w:val="000000" w:themeColor="text1"/>
          <w:sz w:val="32"/>
          <w:szCs w:val="32"/>
        </w:rPr>
        <w:t>2</w:t>
      </w:r>
      <w:r>
        <w:rPr>
          <w:rFonts w:ascii="仿宋_GB2312" w:eastAsia="仿宋_GB2312" w:hAnsiTheme="minorEastAsia"/>
          <w:color w:val="000000" w:themeColor="text1"/>
          <w:sz w:val="32"/>
          <w:szCs w:val="32"/>
        </w:rPr>
        <w:t>.</w:t>
      </w:r>
      <w:r w:rsidR="00690142" w:rsidRPr="009E2202">
        <w:rPr>
          <w:rFonts w:ascii="仿宋_GB2312" w:eastAsia="仿宋_GB2312" w:hAnsiTheme="minorEastAsia" w:hint="eastAsia"/>
          <w:color w:val="000000" w:themeColor="text1"/>
          <w:sz w:val="32"/>
          <w:szCs w:val="32"/>
        </w:rPr>
        <w:t>定期对工作人员日常办理业务工作进行自查自纠，对存在问题进行剖析，找出问题原因，加强整改。</w:t>
      </w:r>
    </w:p>
    <w:p w:rsidR="00443B62" w:rsidRPr="009E2202" w:rsidRDefault="005344B4" w:rsidP="008B6DFE">
      <w:pPr>
        <w:spacing w:line="560" w:lineRule="exact"/>
        <w:ind w:firstLineChars="200" w:firstLine="640"/>
        <w:rPr>
          <w:rFonts w:ascii="仿宋_GB2312" w:eastAsia="仿宋_GB2312" w:hAnsiTheme="minorEastAsia"/>
          <w:color w:val="000000" w:themeColor="text1"/>
          <w:sz w:val="32"/>
          <w:szCs w:val="32"/>
        </w:rPr>
      </w:pPr>
      <w:r>
        <w:rPr>
          <w:rFonts w:ascii="仿宋_GB2312" w:eastAsia="仿宋_GB2312" w:hAnsiTheme="minorEastAsia" w:hint="eastAsia"/>
          <w:color w:val="000000" w:themeColor="text1"/>
          <w:sz w:val="32"/>
          <w:szCs w:val="32"/>
        </w:rPr>
        <w:t>3</w:t>
      </w:r>
      <w:r>
        <w:rPr>
          <w:rFonts w:ascii="仿宋_GB2312" w:eastAsia="仿宋_GB2312" w:hAnsiTheme="minorEastAsia"/>
          <w:color w:val="000000" w:themeColor="text1"/>
          <w:sz w:val="32"/>
          <w:szCs w:val="32"/>
        </w:rPr>
        <w:t>.</w:t>
      </w:r>
      <w:r w:rsidR="00690142" w:rsidRPr="009E2202">
        <w:rPr>
          <w:rFonts w:ascii="仿宋_GB2312" w:eastAsia="仿宋_GB2312" w:hAnsiTheme="minorEastAsia" w:hint="eastAsia"/>
          <w:color w:val="000000" w:themeColor="text1"/>
          <w:sz w:val="32"/>
          <w:szCs w:val="32"/>
        </w:rPr>
        <w:t>工作人员在开展征地拆迁工作及政策宣传中，改善服务态度，提高服务意识，提高办事效率和服务质量，及时解答解决群众所关注的焦点与难点问题，确保群众满意度。</w:t>
      </w:r>
    </w:p>
    <w:p w:rsidR="00443B62" w:rsidRPr="008E286D" w:rsidRDefault="00690142" w:rsidP="008B6DFE">
      <w:pPr>
        <w:spacing w:line="560" w:lineRule="exact"/>
        <w:ind w:firstLineChars="200" w:firstLine="640"/>
        <w:rPr>
          <w:rFonts w:ascii="黑体" w:eastAsia="黑体" w:hAnsi="黑体"/>
          <w:color w:val="000000" w:themeColor="text1"/>
          <w:sz w:val="32"/>
          <w:szCs w:val="32"/>
        </w:rPr>
      </w:pPr>
      <w:r w:rsidRPr="008E286D">
        <w:rPr>
          <w:rFonts w:ascii="黑体" w:eastAsia="黑体" w:hAnsi="黑体" w:hint="eastAsia"/>
          <w:color w:val="000000" w:themeColor="text1"/>
          <w:sz w:val="32"/>
          <w:szCs w:val="32"/>
        </w:rPr>
        <w:lastRenderedPageBreak/>
        <w:t>五、整改回应机制</w:t>
      </w:r>
    </w:p>
    <w:p w:rsidR="00443B62" w:rsidRPr="009E2202" w:rsidRDefault="00690142" w:rsidP="008B6DFE">
      <w:pPr>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（一）</w:t>
      </w:r>
      <w:r w:rsidRPr="009E2202">
        <w:rPr>
          <w:rFonts w:ascii="仿宋_GB2312" w:eastAsia="仿宋_GB2312" w:hint="eastAsia"/>
          <w:color w:val="000000" w:themeColor="text1"/>
          <w:sz w:val="32"/>
          <w:szCs w:val="32"/>
        </w:rPr>
        <w:t>整改公开方式：各村委公告栏公示。</w:t>
      </w:r>
    </w:p>
    <w:p w:rsidR="00443B62" w:rsidRPr="009E2202" w:rsidRDefault="00690142" w:rsidP="008B6DFE">
      <w:pPr>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（二）</w:t>
      </w:r>
      <w:r w:rsidRPr="009E2202">
        <w:rPr>
          <w:rFonts w:ascii="仿宋_GB2312" w:eastAsia="仿宋_GB2312" w:hint="eastAsia"/>
          <w:color w:val="000000" w:themeColor="text1"/>
          <w:sz w:val="32"/>
          <w:szCs w:val="32"/>
        </w:rPr>
        <w:t>监督投诉电话：8805952</w:t>
      </w:r>
    </w:p>
    <w:p w:rsidR="00443B62" w:rsidRPr="009E2202" w:rsidRDefault="00690142" w:rsidP="008B6DFE">
      <w:pPr>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（三）</w:t>
      </w:r>
      <w:r w:rsidRPr="009E2202">
        <w:rPr>
          <w:rFonts w:ascii="仿宋_GB2312" w:eastAsia="仿宋_GB2312" w:hint="eastAsia"/>
          <w:color w:val="000000" w:themeColor="text1"/>
          <w:sz w:val="32"/>
          <w:szCs w:val="32"/>
        </w:rPr>
        <w:t>整改公开内容：一、调查材料；二、检查、宣传记录；三、投诉记录及处理情况记录。</w:t>
      </w:r>
    </w:p>
    <w:p w:rsidR="00443B62" w:rsidRDefault="00443B62" w:rsidP="008B6DFE">
      <w:pPr>
        <w:spacing w:line="560" w:lineRule="exact"/>
        <w:ind w:firstLineChars="200" w:firstLine="640"/>
        <w:rPr>
          <w:rFonts w:ascii="仿宋_GB2312" w:eastAsia="仿宋_GB2312"/>
          <w:color w:val="000000" w:themeColor="text1"/>
          <w:sz w:val="32"/>
          <w:szCs w:val="32"/>
        </w:rPr>
      </w:pPr>
    </w:p>
    <w:p w:rsidR="008B6DFE" w:rsidRPr="00B40D6F" w:rsidRDefault="008B6DFE" w:rsidP="008B6DFE">
      <w:pPr>
        <w:spacing w:line="560" w:lineRule="exact"/>
        <w:ind w:firstLineChars="200" w:firstLine="640"/>
        <w:rPr>
          <w:rFonts w:ascii="仿宋_GB2312" w:eastAsia="仿宋_GB2312" w:hint="eastAsia"/>
          <w:color w:val="000000" w:themeColor="text1"/>
          <w:sz w:val="32"/>
          <w:szCs w:val="32"/>
        </w:rPr>
      </w:pPr>
    </w:p>
    <w:p w:rsidR="00443B62" w:rsidRPr="009E2202" w:rsidRDefault="00690142" w:rsidP="008B6DFE">
      <w:pPr>
        <w:spacing w:line="560" w:lineRule="exact"/>
        <w:ind w:firstLine="200"/>
        <w:jc w:val="right"/>
        <w:rPr>
          <w:rFonts w:ascii="仿宋_GB2312" w:eastAsia="仿宋_GB2312" w:hAnsi="黑体" w:cs="宋体"/>
          <w:color w:val="000000" w:themeColor="text1"/>
          <w:kern w:val="0"/>
          <w:sz w:val="32"/>
          <w:szCs w:val="32"/>
        </w:rPr>
      </w:pPr>
      <w:r w:rsidRPr="009E2202">
        <w:rPr>
          <w:rFonts w:ascii="仿宋_GB2312" w:eastAsia="仿宋_GB2312" w:hAnsi="黑体" w:cs="宋体" w:hint="eastAsia"/>
          <w:color w:val="000000" w:themeColor="text1"/>
          <w:kern w:val="0"/>
          <w:sz w:val="32"/>
          <w:szCs w:val="32"/>
        </w:rPr>
        <w:t xml:space="preserve">               阳和</w:t>
      </w:r>
      <w:proofErr w:type="gramStart"/>
      <w:r w:rsidRPr="009E2202">
        <w:rPr>
          <w:rFonts w:ascii="仿宋_GB2312" w:eastAsia="仿宋_GB2312" w:hAnsi="黑体" w:cs="宋体" w:hint="eastAsia"/>
          <w:color w:val="000000" w:themeColor="text1"/>
          <w:kern w:val="0"/>
          <w:sz w:val="32"/>
          <w:szCs w:val="32"/>
        </w:rPr>
        <w:t>征拆办</w:t>
      </w:r>
      <w:proofErr w:type="gramEnd"/>
      <w:r>
        <w:rPr>
          <w:rFonts w:ascii="仿宋_GB2312" w:eastAsia="仿宋_GB2312" w:hAnsi="黑体" w:cs="宋体" w:hint="eastAsia"/>
          <w:color w:val="000000" w:themeColor="text1"/>
          <w:kern w:val="0"/>
          <w:sz w:val="32"/>
          <w:szCs w:val="32"/>
        </w:rPr>
        <w:t>单位</w:t>
      </w:r>
    </w:p>
    <w:p w:rsidR="00443B62" w:rsidRDefault="00690142" w:rsidP="008B6DFE">
      <w:pPr>
        <w:spacing w:line="560" w:lineRule="exact"/>
        <w:ind w:firstLine="200"/>
        <w:jc w:val="right"/>
        <w:rPr>
          <w:rFonts w:ascii="宋体" w:hAnsi="宋体" w:cs="宋体"/>
          <w:color w:val="000000" w:themeColor="text1"/>
          <w:kern w:val="0"/>
          <w:sz w:val="24"/>
          <w:szCs w:val="24"/>
        </w:rPr>
      </w:pPr>
      <w:r w:rsidRPr="009E2202">
        <w:rPr>
          <w:rFonts w:ascii="仿宋_GB2312" w:eastAsia="仿宋_GB2312" w:hAnsi="黑体" w:cs="宋体" w:hint="eastAsia"/>
          <w:color w:val="000000" w:themeColor="text1"/>
          <w:kern w:val="0"/>
          <w:sz w:val="32"/>
          <w:szCs w:val="32"/>
        </w:rPr>
        <w:t xml:space="preserve">                                    2018年7月17日</w:t>
      </w:r>
    </w:p>
    <w:p w:rsidR="00443B62" w:rsidRDefault="00443B62" w:rsidP="008B6DFE">
      <w:pPr>
        <w:spacing w:line="560" w:lineRule="exact"/>
      </w:pPr>
    </w:p>
    <w:sectPr w:rsidR="00443B62" w:rsidSect="002E6E92">
      <w:pgSz w:w="11906" w:h="16838"/>
      <w:pgMar w:top="1247" w:right="1021" w:bottom="1247" w:left="107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12EE6C7"/>
    <w:multiLevelType w:val="singleLevel"/>
    <w:tmpl w:val="1F2E8A0E"/>
    <w:lvl w:ilvl="0">
      <w:start w:val="5"/>
      <w:numFmt w:val="chineseCounting"/>
      <w:suff w:val="nothing"/>
      <w:lvlText w:val="（%1）"/>
      <w:lvlJc w:val="left"/>
      <w:rPr>
        <w:rFonts w:hint="eastAsia"/>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023"/>
    <w:rsid w:val="00057416"/>
    <w:rsid w:val="000C3C52"/>
    <w:rsid w:val="001E5854"/>
    <w:rsid w:val="002858F0"/>
    <w:rsid w:val="002E6E92"/>
    <w:rsid w:val="00332EA7"/>
    <w:rsid w:val="00437D76"/>
    <w:rsid w:val="00443B62"/>
    <w:rsid w:val="005344B4"/>
    <w:rsid w:val="00690142"/>
    <w:rsid w:val="008B6DFE"/>
    <w:rsid w:val="008E286D"/>
    <w:rsid w:val="009E2202"/>
    <w:rsid w:val="00A409E4"/>
    <w:rsid w:val="00A54BEB"/>
    <w:rsid w:val="00B40D6F"/>
    <w:rsid w:val="00C129CD"/>
    <w:rsid w:val="00D32023"/>
    <w:rsid w:val="016B5E36"/>
    <w:rsid w:val="01A626D4"/>
    <w:rsid w:val="01AD2CAA"/>
    <w:rsid w:val="03334499"/>
    <w:rsid w:val="034B78E8"/>
    <w:rsid w:val="041D3930"/>
    <w:rsid w:val="088D1F6A"/>
    <w:rsid w:val="08D22F49"/>
    <w:rsid w:val="09071DC1"/>
    <w:rsid w:val="0A0521F0"/>
    <w:rsid w:val="0B51377B"/>
    <w:rsid w:val="0C052463"/>
    <w:rsid w:val="0C1104E4"/>
    <w:rsid w:val="0D243111"/>
    <w:rsid w:val="0D82252B"/>
    <w:rsid w:val="0DA90D8E"/>
    <w:rsid w:val="0DC402B4"/>
    <w:rsid w:val="0E102790"/>
    <w:rsid w:val="0E900A85"/>
    <w:rsid w:val="0EE001F3"/>
    <w:rsid w:val="0FAD6DA6"/>
    <w:rsid w:val="0FFA575C"/>
    <w:rsid w:val="10647BB4"/>
    <w:rsid w:val="10FD11AB"/>
    <w:rsid w:val="11627152"/>
    <w:rsid w:val="11670EDB"/>
    <w:rsid w:val="12316713"/>
    <w:rsid w:val="1251703E"/>
    <w:rsid w:val="13AA338D"/>
    <w:rsid w:val="140F3488"/>
    <w:rsid w:val="1457752A"/>
    <w:rsid w:val="15AC5D8B"/>
    <w:rsid w:val="181F296A"/>
    <w:rsid w:val="18666C2E"/>
    <w:rsid w:val="193F5677"/>
    <w:rsid w:val="199153A5"/>
    <w:rsid w:val="19D77DD5"/>
    <w:rsid w:val="1A4C746F"/>
    <w:rsid w:val="1A80020E"/>
    <w:rsid w:val="1B154F4B"/>
    <w:rsid w:val="1B35086F"/>
    <w:rsid w:val="1B911F3E"/>
    <w:rsid w:val="1C7B53EC"/>
    <w:rsid w:val="1DD42A8B"/>
    <w:rsid w:val="1DE637BB"/>
    <w:rsid w:val="1E702FC5"/>
    <w:rsid w:val="1F051416"/>
    <w:rsid w:val="1F782D5E"/>
    <w:rsid w:val="1FE95FA0"/>
    <w:rsid w:val="20341198"/>
    <w:rsid w:val="20E2652D"/>
    <w:rsid w:val="20F626E6"/>
    <w:rsid w:val="21A23A17"/>
    <w:rsid w:val="220F5295"/>
    <w:rsid w:val="2232494B"/>
    <w:rsid w:val="22592DBC"/>
    <w:rsid w:val="231120FD"/>
    <w:rsid w:val="233C251B"/>
    <w:rsid w:val="2352186E"/>
    <w:rsid w:val="237C4CCA"/>
    <w:rsid w:val="2598748A"/>
    <w:rsid w:val="26582A1F"/>
    <w:rsid w:val="268422B3"/>
    <w:rsid w:val="271A16D1"/>
    <w:rsid w:val="275F7CB6"/>
    <w:rsid w:val="27D72641"/>
    <w:rsid w:val="282004BE"/>
    <w:rsid w:val="284F6FB6"/>
    <w:rsid w:val="28781FA0"/>
    <w:rsid w:val="291978EF"/>
    <w:rsid w:val="29520A0B"/>
    <w:rsid w:val="2A1975CD"/>
    <w:rsid w:val="2ADE1B21"/>
    <w:rsid w:val="2B294369"/>
    <w:rsid w:val="2B6463E1"/>
    <w:rsid w:val="2BDD7476"/>
    <w:rsid w:val="2C6757DC"/>
    <w:rsid w:val="2CBC062C"/>
    <w:rsid w:val="2DA728B8"/>
    <w:rsid w:val="2DCC5FC8"/>
    <w:rsid w:val="2E4464F2"/>
    <w:rsid w:val="2F3E370B"/>
    <w:rsid w:val="2FC25D00"/>
    <w:rsid w:val="30F34895"/>
    <w:rsid w:val="32730272"/>
    <w:rsid w:val="330269CD"/>
    <w:rsid w:val="33681A24"/>
    <w:rsid w:val="3456246D"/>
    <w:rsid w:val="3518493A"/>
    <w:rsid w:val="35BD125A"/>
    <w:rsid w:val="35CE1521"/>
    <w:rsid w:val="35DA0A72"/>
    <w:rsid w:val="370E20E0"/>
    <w:rsid w:val="39BD10FA"/>
    <w:rsid w:val="39D433DB"/>
    <w:rsid w:val="3A572806"/>
    <w:rsid w:val="3AF57FFA"/>
    <w:rsid w:val="3B536FB1"/>
    <w:rsid w:val="3C0455DF"/>
    <w:rsid w:val="3C3E73A7"/>
    <w:rsid w:val="3CCE6708"/>
    <w:rsid w:val="3D6E2858"/>
    <w:rsid w:val="3D905AEC"/>
    <w:rsid w:val="3DEB07C8"/>
    <w:rsid w:val="3E74363A"/>
    <w:rsid w:val="3EEF3463"/>
    <w:rsid w:val="3F41151B"/>
    <w:rsid w:val="3F531153"/>
    <w:rsid w:val="40234C6D"/>
    <w:rsid w:val="40251175"/>
    <w:rsid w:val="40473B07"/>
    <w:rsid w:val="405139CA"/>
    <w:rsid w:val="405E5856"/>
    <w:rsid w:val="419814E7"/>
    <w:rsid w:val="4217660C"/>
    <w:rsid w:val="42461A5B"/>
    <w:rsid w:val="42B31CBE"/>
    <w:rsid w:val="43964107"/>
    <w:rsid w:val="43AD7FFC"/>
    <w:rsid w:val="442762A4"/>
    <w:rsid w:val="443D4D85"/>
    <w:rsid w:val="45242C52"/>
    <w:rsid w:val="455F2417"/>
    <w:rsid w:val="45E24C41"/>
    <w:rsid w:val="4611460B"/>
    <w:rsid w:val="47D04D47"/>
    <w:rsid w:val="480950FA"/>
    <w:rsid w:val="486F6B77"/>
    <w:rsid w:val="49780ED2"/>
    <w:rsid w:val="497C23E0"/>
    <w:rsid w:val="49A42B16"/>
    <w:rsid w:val="4B2F715E"/>
    <w:rsid w:val="4BD93C18"/>
    <w:rsid w:val="4BEC52E1"/>
    <w:rsid w:val="4BF22347"/>
    <w:rsid w:val="4D23478F"/>
    <w:rsid w:val="4D380F1C"/>
    <w:rsid w:val="4DA42257"/>
    <w:rsid w:val="4DA432D9"/>
    <w:rsid w:val="4E224691"/>
    <w:rsid w:val="4E4739C4"/>
    <w:rsid w:val="4E572D7A"/>
    <w:rsid w:val="4E8D5174"/>
    <w:rsid w:val="4EE465CA"/>
    <w:rsid w:val="5032449E"/>
    <w:rsid w:val="505C6788"/>
    <w:rsid w:val="508C6487"/>
    <w:rsid w:val="50A5033D"/>
    <w:rsid w:val="50B37023"/>
    <w:rsid w:val="50F469CA"/>
    <w:rsid w:val="51313346"/>
    <w:rsid w:val="514129EE"/>
    <w:rsid w:val="516C70A8"/>
    <w:rsid w:val="52A07A40"/>
    <w:rsid w:val="52FF1AC1"/>
    <w:rsid w:val="534C1689"/>
    <w:rsid w:val="538A501E"/>
    <w:rsid w:val="539F5806"/>
    <w:rsid w:val="544D3D94"/>
    <w:rsid w:val="57361948"/>
    <w:rsid w:val="57D52532"/>
    <w:rsid w:val="58432B3B"/>
    <w:rsid w:val="58E52575"/>
    <w:rsid w:val="59000315"/>
    <w:rsid w:val="594605EC"/>
    <w:rsid w:val="597D793B"/>
    <w:rsid w:val="5A436FBA"/>
    <w:rsid w:val="5B9B5342"/>
    <w:rsid w:val="5BC36675"/>
    <w:rsid w:val="5BCC5475"/>
    <w:rsid w:val="5C3E1955"/>
    <w:rsid w:val="5E3641C6"/>
    <w:rsid w:val="5F221C5F"/>
    <w:rsid w:val="5F6B662A"/>
    <w:rsid w:val="5FD952F6"/>
    <w:rsid w:val="619806A8"/>
    <w:rsid w:val="62263B1E"/>
    <w:rsid w:val="634A0DE9"/>
    <w:rsid w:val="63804248"/>
    <w:rsid w:val="63A92B99"/>
    <w:rsid w:val="63AE5265"/>
    <w:rsid w:val="6407601C"/>
    <w:rsid w:val="657E3106"/>
    <w:rsid w:val="666319CF"/>
    <w:rsid w:val="66996452"/>
    <w:rsid w:val="67D91E3D"/>
    <w:rsid w:val="67EB6B29"/>
    <w:rsid w:val="69043212"/>
    <w:rsid w:val="696E57A7"/>
    <w:rsid w:val="6A0A0F76"/>
    <w:rsid w:val="6B4929C3"/>
    <w:rsid w:val="6B7B3B33"/>
    <w:rsid w:val="6B9661EF"/>
    <w:rsid w:val="6BC7293D"/>
    <w:rsid w:val="6CAF7CFF"/>
    <w:rsid w:val="6CE530BA"/>
    <w:rsid w:val="6DD24FE7"/>
    <w:rsid w:val="6E604FE4"/>
    <w:rsid w:val="6E7E6325"/>
    <w:rsid w:val="6EE810F8"/>
    <w:rsid w:val="6F826493"/>
    <w:rsid w:val="6FA229E6"/>
    <w:rsid w:val="6FC844C5"/>
    <w:rsid w:val="700B77F1"/>
    <w:rsid w:val="70410B23"/>
    <w:rsid w:val="70422075"/>
    <w:rsid w:val="70B203BE"/>
    <w:rsid w:val="71FE0DD9"/>
    <w:rsid w:val="722A0CE0"/>
    <w:rsid w:val="72717972"/>
    <w:rsid w:val="74701C6E"/>
    <w:rsid w:val="749B0E4A"/>
    <w:rsid w:val="749F5E51"/>
    <w:rsid w:val="74FF511F"/>
    <w:rsid w:val="76E9759D"/>
    <w:rsid w:val="77341EE6"/>
    <w:rsid w:val="77462157"/>
    <w:rsid w:val="77956C33"/>
    <w:rsid w:val="77F47E1B"/>
    <w:rsid w:val="79DD00E8"/>
    <w:rsid w:val="7A034AE9"/>
    <w:rsid w:val="7A106B9E"/>
    <w:rsid w:val="7C744B55"/>
    <w:rsid w:val="7D92675B"/>
    <w:rsid w:val="7D993681"/>
    <w:rsid w:val="7E1326C1"/>
    <w:rsid w:val="7E6F5C11"/>
    <w:rsid w:val="7EBD51D1"/>
    <w:rsid w:val="7F6306A5"/>
    <w:rsid w:val="7F6D077F"/>
    <w:rsid w:val="7FBE10C5"/>
    <w:rsid w:val="7FF90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AAC8E3-11B4-4CBF-BC27-D55E5E1E4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200</Words>
  <Characters>1143</Characters>
  <Application>Microsoft Office Word</Application>
  <DocSecurity>0</DocSecurity>
  <Lines>9</Lines>
  <Paragraphs>2</Paragraphs>
  <ScaleCrop>false</ScaleCrop>
  <Company/>
  <LinksUpToDate>false</LinksUpToDate>
  <CharactersWithSpaces>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11</cp:revision>
  <cp:lastPrinted>2018-07-18T01:16:00Z</cp:lastPrinted>
  <dcterms:created xsi:type="dcterms:W3CDTF">2018-07-16T08:32:00Z</dcterms:created>
  <dcterms:modified xsi:type="dcterms:W3CDTF">2018-08-01T03:33:00Z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