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FC2" w:rsidRDefault="001510FF" w:rsidP="0078358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柳州</w:t>
      </w:r>
      <w:r w:rsidR="004E378D" w:rsidRPr="000F5FCD">
        <w:rPr>
          <w:rFonts w:ascii="方正小标宋简体" w:eastAsia="方正小标宋简体" w:hint="eastAsia"/>
          <w:sz w:val="44"/>
          <w:szCs w:val="44"/>
        </w:rPr>
        <w:t>市社保局</w:t>
      </w:r>
      <w:r w:rsidR="00783584" w:rsidRPr="00783584">
        <w:rPr>
          <w:rFonts w:ascii="方正小标宋简体" w:eastAsia="方正小标宋简体" w:hint="eastAsia"/>
          <w:sz w:val="44"/>
          <w:szCs w:val="44"/>
        </w:rPr>
        <w:t>对2017年度自治区绩效考评</w:t>
      </w:r>
    </w:p>
    <w:p w:rsidR="004E378D" w:rsidRDefault="00783584" w:rsidP="0078358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83584">
        <w:rPr>
          <w:rFonts w:ascii="方正小标宋简体" w:eastAsia="方正小标宋简体" w:hint="eastAsia"/>
          <w:sz w:val="44"/>
          <w:szCs w:val="44"/>
        </w:rPr>
        <w:t>社会评价群众意见建议第27</w:t>
      </w:r>
      <w:r>
        <w:rPr>
          <w:rFonts w:ascii="方正小标宋简体" w:eastAsia="方正小标宋简体"/>
          <w:sz w:val="44"/>
          <w:szCs w:val="44"/>
        </w:rPr>
        <w:t>5</w:t>
      </w:r>
      <w:r w:rsidRPr="00783584">
        <w:rPr>
          <w:rFonts w:ascii="方正小标宋简体" w:eastAsia="方正小标宋简体" w:hint="eastAsia"/>
          <w:sz w:val="44"/>
          <w:szCs w:val="44"/>
        </w:rPr>
        <w:t>项的整改方案</w:t>
      </w:r>
      <w:bookmarkStart w:id="0" w:name="_GoBack"/>
      <w:bookmarkEnd w:id="0"/>
    </w:p>
    <w:p w:rsidR="005E015E" w:rsidRPr="000715A2" w:rsidRDefault="005E015E" w:rsidP="00052229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/>
          <w:color w:val="000000" w:themeColor="text1"/>
          <w:sz w:val="32"/>
          <w:szCs w:val="32"/>
        </w:rPr>
        <w:t>治区</w:t>
      </w:r>
      <w:r w:rsidRPr="00E45BDD">
        <w:rPr>
          <w:rFonts w:ascii="仿宋_GB2312" w:eastAsia="仿宋_GB2312" w:hint="eastAsia"/>
          <w:color w:val="000000" w:themeColor="text1"/>
          <w:sz w:val="32"/>
          <w:szCs w:val="32"/>
        </w:rPr>
        <w:t>2017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年度社会评价意见建议及整改工作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要求，我局高度重视</w:t>
      </w:r>
      <w:r w:rsidRPr="000715A2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专题研究201</w:t>
      </w:r>
      <w:r>
        <w:rPr>
          <w:rFonts w:ascii="仿宋_GB2312" w:eastAsia="仿宋_GB2312"/>
          <w:color w:val="000000" w:themeColor="text1"/>
          <w:sz w:val="32"/>
          <w:szCs w:val="32"/>
        </w:rPr>
        <w:t>7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 w:rsidRPr="000715A2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Pr="000715A2"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9D0DA2" w:rsidRPr="0009748A" w:rsidRDefault="00720E02" w:rsidP="000F5FCD">
      <w:pPr>
        <w:spacing w:line="560" w:lineRule="exact"/>
        <w:rPr>
          <w:rFonts w:ascii="黑体" w:eastAsia="黑体" w:hAnsi="黑体" w:cs="仿宋"/>
          <w:sz w:val="32"/>
          <w:szCs w:val="32"/>
        </w:rPr>
      </w:pPr>
      <w:r w:rsidRPr="000F5FCD">
        <w:rPr>
          <w:rFonts w:ascii="仿宋_GB2312" w:eastAsia="仿宋_GB2312" w:hAnsi="仿宋" w:cs="仿宋" w:hint="eastAsia"/>
          <w:sz w:val="32"/>
          <w:szCs w:val="32"/>
        </w:rPr>
        <w:t xml:space="preserve">    </w:t>
      </w:r>
      <w:r w:rsidRPr="0009748A">
        <w:rPr>
          <w:rFonts w:ascii="黑体" w:eastAsia="黑体" w:hAnsi="黑体" w:cs="仿宋" w:hint="eastAsia"/>
          <w:sz w:val="32"/>
          <w:szCs w:val="32"/>
        </w:rPr>
        <w:t>一、</w:t>
      </w:r>
      <w:r w:rsidR="00A666C6">
        <w:rPr>
          <w:rFonts w:ascii="黑体" w:eastAsia="黑体" w:hAnsi="黑体" w:cs="仿宋" w:hint="eastAsia"/>
          <w:sz w:val="32"/>
          <w:szCs w:val="32"/>
        </w:rPr>
        <w:t>整改前期调查情况</w:t>
      </w:r>
    </w:p>
    <w:p w:rsidR="009D0DA2" w:rsidRPr="00A666C6" w:rsidRDefault="00A666C6" w:rsidP="00A666C6">
      <w:pPr>
        <w:spacing w:line="560" w:lineRule="exact"/>
        <w:ind w:firstLine="640"/>
        <w:rPr>
          <w:rFonts w:ascii="楷体_GB2312" w:eastAsia="楷体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（一）</w:t>
      </w:r>
      <w:r w:rsidR="00720E02" w:rsidRPr="00A666C6">
        <w:rPr>
          <w:rFonts w:ascii="楷体_GB2312" w:eastAsia="楷体_GB2312" w:hAnsi="黑体" w:cs="仿宋" w:hint="eastAsia"/>
          <w:sz w:val="32"/>
          <w:szCs w:val="32"/>
        </w:rPr>
        <w:t>调查时间</w:t>
      </w:r>
    </w:p>
    <w:p w:rsidR="009D0DA2" w:rsidRPr="000F5FCD" w:rsidRDefault="00720E02" w:rsidP="000F5FCD">
      <w:pPr>
        <w:spacing w:line="560" w:lineRule="exact"/>
        <w:ind w:firstLine="640"/>
        <w:rPr>
          <w:rFonts w:ascii="仿宋_GB2312" w:eastAsia="仿宋_GB2312" w:hAnsi="仿宋" w:cs="仿宋"/>
          <w:sz w:val="32"/>
          <w:szCs w:val="32"/>
        </w:rPr>
      </w:pPr>
      <w:r w:rsidRPr="000F5FCD">
        <w:rPr>
          <w:rFonts w:ascii="仿宋_GB2312" w:eastAsia="仿宋_GB2312" w:hAnsi="仿宋" w:cs="仿宋" w:hint="eastAsia"/>
          <w:sz w:val="32"/>
          <w:szCs w:val="32"/>
        </w:rPr>
        <w:t>2017年</w:t>
      </w:r>
      <w:r w:rsidR="00C20B08">
        <w:rPr>
          <w:rFonts w:ascii="仿宋_GB2312" w:eastAsia="仿宋_GB2312" w:hAnsi="仿宋" w:cs="仿宋" w:hint="eastAsia"/>
          <w:sz w:val="32"/>
          <w:szCs w:val="32"/>
        </w:rPr>
        <w:t>7</w:t>
      </w:r>
      <w:r w:rsidRPr="000F5FCD">
        <w:rPr>
          <w:rFonts w:ascii="仿宋_GB2312" w:eastAsia="仿宋_GB2312" w:hAnsi="仿宋" w:cs="仿宋" w:hint="eastAsia"/>
          <w:sz w:val="32"/>
          <w:szCs w:val="32"/>
        </w:rPr>
        <w:t>月</w:t>
      </w:r>
      <w:r w:rsidR="00C20B08">
        <w:rPr>
          <w:rFonts w:ascii="仿宋_GB2312" w:eastAsia="仿宋_GB2312" w:hAnsi="仿宋" w:cs="仿宋" w:hint="eastAsia"/>
          <w:sz w:val="32"/>
          <w:szCs w:val="32"/>
        </w:rPr>
        <w:t>2</w:t>
      </w:r>
      <w:r w:rsidRPr="000F5FCD">
        <w:rPr>
          <w:rFonts w:ascii="仿宋_GB2312" w:eastAsia="仿宋_GB2312" w:hAnsi="仿宋" w:cs="仿宋" w:hint="eastAsia"/>
          <w:sz w:val="32"/>
          <w:szCs w:val="32"/>
        </w:rPr>
        <w:t>日</w:t>
      </w:r>
      <w:r w:rsidR="00DE02E5">
        <w:rPr>
          <w:rFonts w:ascii="仿宋_GB2312" w:eastAsia="仿宋_GB2312" w:hAnsi="仿宋" w:cs="仿宋" w:hint="eastAsia"/>
          <w:sz w:val="32"/>
          <w:szCs w:val="32"/>
        </w:rPr>
        <w:t>-</w:t>
      </w:r>
      <w:r w:rsidR="00C20B08">
        <w:rPr>
          <w:rFonts w:ascii="仿宋_GB2312" w:eastAsia="仿宋_GB2312" w:hAnsi="仿宋" w:cs="仿宋" w:hint="eastAsia"/>
          <w:sz w:val="32"/>
          <w:szCs w:val="32"/>
        </w:rPr>
        <w:t>7</w:t>
      </w:r>
      <w:r w:rsidR="00DE02E5">
        <w:rPr>
          <w:rFonts w:ascii="仿宋_GB2312" w:eastAsia="仿宋_GB2312" w:hAnsi="仿宋" w:cs="仿宋" w:hint="eastAsia"/>
          <w:sz w:val="32"/>
          <w:szCs w:val="32"/>
        </w:rPr>
        <w:t>月5日</w:t>
      </w:r>
      <w:r w:rsidR="006336BF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9D0DA2" w:rsidRPr="00A666C6" w:rsidRDefault="00A666C6" w:rsidP="00A666C6">
      <w:pPr>
        <w:spacing w:line="560" w:lineRule="exact"/>
        <w:ind w:firstLineChars="200" w:firstLine="640"/>
        <w:rPr>
          <w:rFonts w:ascii="楷体_GB2312" w:eastAsia="楷体_GB2312" w:hAnsi="黑体" w:cs="仿宋"/>
          <w:sz w:val="32"/>
          <w:szCs w:val="32"/>
        </w:rPr>
      </w:pPr>
      <w:r w:rsidRPr="00A666C6">
        <w:rPr>
          <w:rFonts w:ascii="楷体_GB2312" w:eastAsia="楷体_GB2312" w:hAnsi="黑体" w:cs="仿宋" w:hint="eastAsia"/>
          <w:sz w:val="32"/>
          <w:szCs w:val="32"/>
        </w:rPr>
        <w:t>（二）</w:t>
      </w:r>
      <w:r w:rsidR="00720E02" w:rsidRPr="00A666C6">
        <w:rPr>
          <w:rFonts w:ascii="楷体_GB2312" w:eastAsia="楷体_GB2312" w:hAnsi="黑体" w:cs="仿宋" w:hint="eastAsia"/>
          <w:sz w:val="32"/>
          <w:szCs w:val="32"/>
        </w:rPr>
        <w:t>调查地点</w:t>
      </w:r>
    </w:p>
    <w:p w:rsidR="009D0DA2" w:rsidRPr="000F5FCD" w:rsidRDefault="00720E02" w:rsidP="000F5FCD">
      <w:pPr>
        <w:spacing w:line="560" w:lineRule="exact"/>
        <w:ind w:firstLine="640"/>
        <w:rPr>
          <w:rFonts w:ascii="仿宋_GB2312" w:eastAsia="仿宋_GB2312" w:hAnsi="仿宋" w:cs="仿宋"/>
          <w:sz w:val="32"/>
          <w:szCs w:val="32"/>
        </w:rPr>
      </w:pPr>
      <w:r w:rsidRPr="000F5FCD">
        <w:rPr>
          <w:rFonts w:ascii="仿宋_GB2312" w:eastAsia="仿宋_GB2312" w:hAnsi="仿宋" w:cs="仿宋" w:hint="eastAsia"/>
          <w:sz w:val="32"/>
          <w:szCs w:val="32"/>
        </w:rPr>
        <w:t>柳州市</w:t>
      </w:r>
      <w:r w:rsidR="006336BF">
        <w:rPr>
          <w:rFonts w:ascii="仿宋_GB2312" w:eastAsia="仿宋_GB2312" w:hAnsi="仿宋" w:cs="仿宋" w:hint="eastAsia"/>
          <w:sz w:val="32"/>
          <w:szCs w:val="32"/>
        </w:rPr>
        <w:t>社保局业务</w:t>
      </w:r>
      <w:r w:rsidR="00DE02E5">
        <w:rPr>
          <w:rFonts w:ascii="仿宋_GB2312" w:eastAsia="仿宋_GB2312" w:hAnsi="仿宋" w:cs="仿宋" w:hint="eastAsia"/>
          <w:sz w:val="32"/>
          <w:szCs w:val="32"/>
        </w:rPr>
        <w:t>大厅</w:t>
      </w:r>
      <w:r w:rsidR="006336BF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9D0DA2" w:rsidRPr="00A666C6" w:rsidRDefault="00A666C6" w:rsidP="00A666C6">
      <w:pPr>
        <w:spacing w:line="560" w:lineRule="exact"/>
        <w:ind w:firstLineChars="200" w:firstLine="640"/>
        <w:rPr>
          <w:rFonts w:ascii="楷体_GB2312" w:eastAsia="楷体_GB2312" w:hAnsi="黑体" w:cs="仿宋"/>
          <w:sz w:val="32"/>
          <w:szCs w:val="32"/>
        </w:rPr>
      </w:pPr>
      <w:r w:rsidRPr="00A666C6">
        <w:rPr>
          <w:rFonts w:ascii="楷体_GB2312" w:eastAsia="楷体_GB2312" w:hAnsi="黑体" w:cs="仿宋" w:hint="eastAsia"/>
          <w:sz w:val="32"/>
          <w:szCs w:val="32"/>
        </w:rPr>
        <w:t>（三）</w:t>
      </w:r>
      <w:r w:rsidR="00720E02" w:rsidRPr="00A666C6">
        <w:rPr>
          <w:rFonts w:ascii="楷体_GB2312" w:eastAsia="楷体_GB2312" w:hAnsi="黑体" w:cs="仿宋" w:hint="eastAsia"/>
          <w:sz w:val="32"/>
          <w:szCs w:val="32"/>
        </w:rPr>
        <w:t>调查对象</w:t>
      </w:r>
    </w:p>
    <w:p w:rsidR="009D0DA2" w:rsidRPr="000F5FCD" w:rsidRDefault="001D65D3" w:rsidP="000F5FCD">
      <w:pPr>
        <w:spacing w:line="560" w:lineRule="exact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办事群众，参保单位办事员。</w:t>
      </w:r>
    </w:p>
    <w:p w:rsidR="009D0DA2" w:rsidRPr="00A666C6" w:rsidRDefault="00A666C6" w:rsidP="00A666C6">
      <w:pPr>
        <w:spacing w:line="560" w:lineRule="exact"/>
        <w:ind w:firstLineChars="200" w:firstLine="640"/>
        <w:rPr>
          <w:rFonts w:ascii="楷体_GB2312" w:eastAsia="楷体_GB2312" w:hAnsi="黑体" w:cs="仿宋"/>
          <w:sz w:val="32"/>
          <w:szCs w:val="32"/>
        </w:rPr>
      </w:pPr>
      <w:r w:rsidRPr="00A666C6">
        <w:rPr>
          <w:rFonts w:ascii="楷体_GB2312" w:eastAsia="楷体_GB2312" w:hAnsi="黑体" w:cs="仿宋" w:hint="eastAsia"/>
          <w:sz w:val="32"/>
          <w:szCs w:val="32"/>
        </w:rPr>
        <w:t>（四）</w:t>
      </w:r>
      <w:r w:rsidR="00720E02" w:rsidRPr="00A666C6">
        <w:rPr>
          <w:rFonts w:ascii="楷体_GB2312" w:eastAsia="楷体_GB2312" w:hAnsi="黑体" w:cs="仿宋" w:hint="eastAsia"/>
          <w:sz w:val="32"/>
          <w:szCs w:val="32"/>
        </w:rPr>
        <w:t>调查方式</w:t>
      </w:r>
    </w:p>
    <w:p w:rsidR="009D0DA2" w:rsidRPr="000F5FCD" w:rsidRDefault="001D65D3" w:rsidP="000F5FCD">
      <w:pPr>
        <w:spacing w:line="560" w:lineRule="exact"/>
        <w:ind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问卷调查。</w:t>
      </w:r>
    </w:p>
    <w:p w:rsidR="009D0DA2" w:rsidRPr="00A666C6" w:rsidRDefault="00A666C6" w:rsidP="00A666C6">
      <w:pPr>
        <w:spacing w:line="560" w:lineRule="exact"/>
        <w:ind w:firstLineChars="200" w:firstLine="640"/>
        <w:rPr>
          <w:rFonts w:ascii="楷体_GB2312" w:eastAsia="楷体_GB2312" w:hAnsi="黑体" w:cs="仿宋"/>
          <w:sz w:val="32"/>
          <w:szCs w:val="32"/>
        </w:rPr>
      </w:pPr>
      <w:r w:rsidRPr="00A666C6">
        <w:rPr>
          <w:rFonts w:ascii="楷体_GB2312" w:eastAsia="楷体_GB2312" w:hAnsi="黑体" w:cs="仿宋" w:hint="eastAsia"/>
          <w:sz w:val="32"/>
          <w:szCs w:val="32"/>
        </w:rPr>
        <w:t>（五）</w:t>
      </w:r>
      <w:r w:rsidR="00720E02" w:rsidRPr="00A666C6">
        <w:rPr>
          <w:rFonts w:ascii="楷体_GB2312" w:eastAsia="楷体_GB2312" w:hAnsi="黑体" w:cs="仿宋" w:hint="eastAsia"/>
          <w:sz w:val="32"/>
          <w:szCs w:val="32"/>
        </w:rPr>
        <w:t>调查过程</w:t>
      </w:r>
    </w:p>
    <w:p w:rsidR="009D0DA2" w:rsidRPr="000F5FCD" w:rsidRDefault="00720E02" w:rsidP="000F5FCD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  <w:r w:rsidRPr="000F5FCD">
        <w:rPr>
          <w:rFonts w:ascii="仿宋_GB2312" w:eastAsia="仿宋_GB2312" w:hAnsi="仿宋" w:cs="仿宋" w:hint="eastAsia"/>
          <w:sz w:val="32"/>
          <w:szCs w:val="32"/>
        </w:rPr>
        <w:t xml:space="preserve">    </w:t>
      </w:r>
      <w:r w:rsidR="00C20B08">
        <w:rPr>
          <w:rFonts w:ascii="仿宋_GB2312" w:eastAsia="仿宋_GB2312" w:hAnsi="仿宋" w:cs="仿宋" w:hint="eastAsia"/>
          <w:sz w:val="32"/>
          <w:szCs w:val="32"/>
        </w:rPr>
        <w:t>7</w:t>
      </w:r>
      <w:r w:rsidRPr="000F5FCD">
        <w:rPr>
          <w:rFonts w:ascii="仿宋_GB2312" w:eastAsia="仿宋_GB2312" w:hAnsi="仿宋" w:cs="仿宋" w:hint="eastAsia"/>
          <w:sz w:val="32"/>
          <w:szCs w:val="32"/>
        </w:rPr>
        <w:t>月</w:t>
      </w:r>
      <w:r w:rsidR="00C20B08">
        <w:rPr>
          <w:rFonts w:ascii="仿宋_GB2312" w:eastAsia="仿宋_GB2312" w:hAnsi="仿宋" w:cs="仿宋" w:hint="eastAsia"/>
          <w:sz w:val="32"/>
          <w:szCs w:val="32"/>
        </w:rPr>
        <w:t>2</w:t>
      </w:r>
      <w:r w:rsidRPr="000F5FCD">
        <w:rPr>
          <w:rFonts w:ascii="仿宋_GB2312" w:eastAsia="仿宋_GB2312" w:hAnsi="仿宋" w:cs="仿宋" w:hint="eastAsia"/>
          <w:sz w:val="32"/>
          <w:szCs w:val="32"/>
        </w:rPr>
        <w:t>日</w:t>
      </w:r>
      <w:r w:rsidR="001D65D3">
        <w:rPr>
          <w:rFonts w:ascii="仿宋_GB2312" w:eastAsia="仿宋_GB2312" w:hAnsi="仿宋" w:cs="仿宋" w:hint="eastAsia"/>
          <w:sz w:val="32"/>
          <w:szCs w:val="32"/>
        </w:rPr>
        <w:t>-</w:t>
      </w:r>
      <w:r w:rsidR="00C20B08">
        <w:rPr>
          <w:rFonts w:ascii="仿宋_GB2312" w:eastAsia="仿宋_GB2312" w:hAnsi="仿宋" w:cs="仿宋" w:hint="eastAsia"/>
          <w:sz w:val="32"/>
          <w:szCs w:val="32"/>
        </w:rPr>
        <w:t>5</w:t>
      </w:r>
      <w:r w:rsidR="001D65D3">
        <w:rPr>
          <w:rFonts w:ascii="仿宋_GB2312" w:eastAsia="仿宋_GB2312" w:hAnsi="仿宋" w:cs="仿宋" w:hint="eastAsia"/>
          <w:sz w:val="32"/>
          <w:szCs w:val="32"/>
        </w:rPr>
        <w:t>日，我局业务大厅引导</w:t>
      </w:r>
      <w:r w:rsidRPr="000F5FCD">
        <w:rPr>
          <w:rFonts w:ascii="仿宋_GB2312" w:eastAsia="仿宋_GB2312" w:hAnsi="仿宋" w:cs="仿宋" w:hint="eastAsia"/>
          <w:sz w:val="32"/>
          <w:szCs w:val="32"/>
        </w:rPr>
        <w:t>人员</w:t>
      </w:r>
      <w:r w:rsidR="001D65D3">
        <w:rPr>
          <w:rFonts w:ascii="仿宋_GB2312" w:eastAsia="仿宋_GB2312" w:hAnsi="仿宋" w:cs="仿宋" w:hint="eastAsia"/>
          <w:sz w:val="32"/>
          <w:szCs w:val="32"/>
        </w:rPr>
        <w:t>对前来办事的单位经办人员和参保人员，就自治区201</w:t>
      </w:r>
      <w:r w:rsidR="00C20B08">
        <w:rPr>
          <w:rFonts w:ascii="仿宋_GB2312" w:eastAsia="仿宋_GB2312" w:hAnsi="仿宋" w:cs="仿宋" w:hint="eastAsia"/>
          <w:sz w:val="32"/>
          <w:szCs w:val="32"/>
        </w:rPr>
        <w:t>7</w:t>
      </w:r>
      <w:r w:rsidR="001D65D3">
        <w:rPr>
          <w:rFonts w:ascii="仿宋_GB2312" w:eastAsia="仿宋_GB2312" w:hAnsi="仿宋" w:cs="仿宋" w:hint="eastAsia"/>
          <w:sz w:val="32"/>
          <w:szCs w:val="32"/>
        </w:rPr>
        <w:t>年社会评价各项意见进行了问卷调查。</w:t>
      </w:r>
    </w:p>
    <w:p w:rsidR="009D0DA2" w:rsidRPr="00A666C6" w:rsidRDefault="00A666C6" w:rsidP="00A666C6">
      <w:pPr>
        <w:spacing w:line="560" w:lineRule="exact"/>
        <w:ind w:firstLineChars="200" w:firstLine="640"/>
        <w:rPr>
          <w:rFonts w:ascii="楷体_GB2312" w:eastAsia="楷体_GB2312" w:hAnsi="黑体" w:cs="仿宋"/>
          <w:sz w:val="32"/>
          <w:szCs w:val="32"/>
        </w:rPr>
      </w:pPr>
      <w:r w:rsidRPr="00A666C6">
        <w:rPr>
          <w:rFonts w:ascii="楷体_GB2312" w:eastAsia="楷体_GB2312" w:hAnsi="黑体" w:cs="仿宋" w:hint="eastAsia"/>
          <w:sz w:val="32"/>
          <w:szCs w:val="32"/>
        </w:rPr>
        <w:t>（六）</w:t>
      </w:r>
      <w:r w:rsidR="00720E02" w:rsidRPr="00A666C6">
        <w:rPr>
          <w:rFonts w:ascii="楷体_GB2312" w:eastAsia="楷体_GB2312" w:hAnsi="黑体" w:cs="仿宋" w:hint="eastAsia"/>
          <w:sz w:val="32"/>
          <w:szCs w:val="32"/>
        </w:rPr>
        <w:t>调查结果</w:t>
      </w:r>
    </w:p>
    <w:p w:rsidR="00623668" w:rsidRPr="000F5FCD" w:rsidRDefault="00623668" w:rsidP="00623668">
      <w:pPr>
        <w:spacing w:line="560" w:lineRule="exact"/>
        <w:ind w:firstLine="640"/>
        <w:rPr>
          <w:rFonts w:ascii="仿宋_GB2312" w:eastAsia="仿宋_GB2312" w:hAnsi="仿宋" w:cs="仿宋"/>
          <w:sz w:val="32"/>
          <w:szCs w:val="32"/>
        </w:rPr>
      </w:pPr>
      <w:r w:rsidRPr="000F5FCD">
        <w:rPr>
          <w:rFonts w:ascii="仿宋_GB2312" w:eastAsia="仿宋_GB2312" w:hAnsi="仿宋" w:cs="仿宋" w:hint="eastAsia"/>
          <w:sz w:val="32"/>
          <w:szCs w:val="32"/>
        </w:rPr>
        <w:t>经调查，</w:t>
      </w:r>
      <w:r w:rsidR="00C20B08">
        <w:rPr>
          <w:rFonts w:ascii="仿宋_GB2312" w:eastAsia="仿宋_GB2312" w:hAnsi="仿宋" w:cs="仿宋" w:hint="eastAsia"/>
          <w:sz w:val="32"/>
          <w:szCs w:val="32"/>
        </w:rPr>
        <w:t>275</w:t>
      </w:r>
      <w:r>
        <w:rPr>
          <w:rFonts w:ascii="仿宋_GB2312" w:eastAsia="仿宋_GB2312" w:hAnsi="仿宋" w:cs="仿宋" w:hint="eastAsia"/>
          <w:sz w:val="32"/>
          <w:szCs w:val="32"/>
        </w:rPr>
        <w:t>项问题</w:t>
      </w:r>
      <w:r w:rsidR="00FE5F89">
        <w:rPr>
          <w:rFonts w:ascii="仿宋_GB2312" w:eastAsia="仿宋_GB2312" w:hAnsi="仿宋" w:cs="仿宋" w:hint="eastAsia"/>
          <w:sz w:val="32"/>
          <w:szCs w:val="32"/>
        </w:rPr>
        <w:t>确实</w:t>
      </w:r>
      <w:r>
        <w:rPr>
          <w:rFonts w:ascii="仿宋_GB2312" w:eastAsia="仿宋_GB2312" w:hAnsi="仿宋" w:cs="仿宋" w:hint="eastAsia"/>
          <w:sz w:val="32"/>
          <w:szCs w:val="32"/>
        </w:rPr>
        <w:t>存在，需要改进。</w:t>
      </w:r>
    </w:p>
    <w:p w:rsidR="009D0DA2" w:rsidRPr="00A666C6" w:rsidRDefault="00A666C6" w:rsidP="000F5FCD">
      <w:pPr>
        <w:spacing w:line="560" w:lineRule="exact"/>
        <w:ind w:firstLine="640"/>
        <w:rPr>
          <w:rFonts w:ascii="楷体_GB2312" w:eastAsia="楷体_GB2312" w:hAnsi="黑体" w:cs="仿宋"/>
          <w:sz w:val="32"/>
          <w:szCs w:val="32"/>
        </w:rPr>
      </w:pPr>
      <w:r w:rsidRPr="00A666C6">
        <w:rPr>
          <w:rFonts w:ascii="楷体_GB2312" w:eastAsia="楷体_GB2312" w:hAnsi="黑体" w:cs="仿宋" w:hint="eastAsia"/>
          <w:sz w:val="32"/>
          <w:szCs w:val="32"/>
        </w:rPr>
        <w:t>（七）调查证明材料</w:t>
      </w:r>
    </w:p>
    <w:p w:rsidR="009D0DA2" w:rsidRPr="000F5FCD" w:rsidRDefault="001D65D3" w:rsidP="00A666C6">
      <w:pPr>
        <w:spacing w:line="560" w:lineRule="exact"/>
        <w:ind w:left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柳州市</w:t>
      </w:r>
      <w:r w:rsidR="00C20B08">
        <w:rPr>
          <w:rFonts w:ascii="仿宋_GB2312" w:eastAsia="仿宋_GB2312" w:hAnsi="仿宋" w:cs="仿宋" w:hint="eastAsia"/>
          <w:sz w:val="32"/>
          <w:szCs w:val="32"/>
        </w:rPr>
        <w:t>2017</w:t>
      </w:r>
      <w:r>
        <w:rPr>
          <w:rFonts w:ascii="仿宋_GB2312" w:eastAsia="仿宋_GB2312" w:hAnsi="仿宋" w:cs="仿宋" w:hint="eastAsia"/>
          <w:sz w:val="32"/>
          <w:szCs w:val="32"/>
        </w:rPr>
        <w:t>年社会评价意见建议调查表（柳州市社保局）</w:t>
      </w:r>
    </w:p>
    <w:p w:rsidR="009D0DA2" w:rsidRPr="00A666C6" w:rsidRDefault="00A666C6" w:rsidP="000F5FCD">
      <w:pPr>
        <w:spacing w:line="56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A666C6">
        <w:rPr>
          <w:rFonts w:ascii="黑体" w:eastAsia="黑体" w:hAnsi="黑体" w:cs="仿宋" w:hint="eastAsia"/>
          <w:sz w:val="32"/>
          <w:szCs w:val="32"/>
        </w:rPr>
        <w:t>二、整改目标</w:t>
      </w:r>
    </w:p>
    <w:p w:rsidR="00FE5F89" w:rsidRDefault="00FE5F89" w:rsidP="005B6822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 w:rsidRPr="00FE5F89">
        <w:rPr>
          <w:rFonts w:ascii="仿宋_GB2312" w:eastAsia="仿宋_GB2312" w:hint="eastAsia"/>
          <w:sz w:val="32"/>
          <w:szCs w:val="32"/>
        </w:rPr>
        <w:t>通过整改，实现工作态度转变，努力实现微笑服务，提升参</w:t>
      </w:r>
      <w:r w:rsidRPr="00FE5F89">
        <w:rPr>
          <w:rFonts w:ascii="仿宋_GB2312" w:eastAsia="仿宋_GB2312" w:hint="eastAsia"/>
          <w:sz w:val="32"/>
          <w:szCs w:val="32"/>
        </w:rPr>
        <w:lastRenderedPageBreak/>
        <w:t>保群众满意度。</w:t>
      </w:r>
    </w:p>
    <w:p w:rsidR="005B6822" w:rsidRDefault="005B6822" w:rsidP="005B6822">
      <w:pPr>
        <w:spacing w:line="560" w:lineRule="exact"/>
        <w:ind w:firstLine="630"/>
        <w:rPr>
          <w:rFonts w:ascii="黑体" w:eastAsia="黑体" w:hAnsi="黑体"/>
          <w:sz w:val="32"/>
          <w:szCs w:val="32"/>
        </w:rPr>
      </w:pPr>
      <w:r w:rsidRPr="005B6822">
        <w:rPr>
          <w:rFonts w:ascii="黑体" w:eastAsia="黑体" w:hAnsi="黑体" w:hint="eastAsia"/>
          <w:sz w:val="32"/>
          <w:szCs w:val="32"/>
        </w:rPr>
        <w:t>三、</w:t>
      </w:r>
      <w:r>
        <w:rPr>
          <w:rFonts w:ascii="黑体" w:eastAsia="黑体" w:hAnsi="黑体" w:hint="eastAsia"/>
          <w:sz w:val="32"/>
          <w:szCs w:val="32"/>
        </w:rPr>
        <w:t>整改主体</w:t>
      </w:r>
    </w:p>
    <w:p w:rsidR="00B74B96" w:rsidRDefault="00B74B96" w:rsidP="005B6822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责任科室：</w:t>
      </w:r>
      <w:r w:rsidR="00CD1858">
        <w:rPr>
          <w:rFonts w:ascii="仿宋_GB2312" w:eastAsia="仿宋_GB2312" w:hint="eastAsia"/>
          <w:sz w:val="32"/>
          <w:szCs w:val="32"/>
        </w:rPr>
        <w:t>办公室</w:t>
      </w:r>
    </w:p>
    <w:p w:rsidR="00B74B96" w:rsidRDefault="00C86773" w:rsidP="005B6822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责任人：</w:t>
      </w:r>
      <w:r w:rsidR="00CD1858">
        <w:rPr>
          <w:rFonts w:ascii="仿宋_GB2312" w:eastAsia="仿宋_GB2312" w:hint="eastAsia"/>
          <w:sz w:val="32"/>
          <w:szCs w:val="32"/>
        </w:rPr>
        <w:t>苏海军</w:t>
      </w:r>
    </w:p>
    <w:p w:rsidR="00B74B96" w:rsidRDefault="00B74B96" w:rsidP="00FE5F89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联系方式：</w:t>
      </w:r>
      <w:r w:rsidR="00CD1858">
        <w:rPr>
          <w:rFonts w:ascii="仿宋_GB2312" w:eastAsia="仿宋_GB2312" w:hint="eastAsia"/>
          <w:sz w:val="32"/>
          <w:szCs w:val="32"/>
        </w:rPr>
        <w:t>2829108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74B96" w:rsidRDefault="00B74B96" w:rsidP="005B6822">
      <w:pPr>
        <w:spacing w:line="560" w:lineRule="exact"/>
        <w:ind w:firstLine="630"/>
        <w:rPr>
          <w:rFonts w:ascii="黑体" w:eastAsia="黑体" w:hAnsi="黑体"/>
          <w:sz w:val="32"/>
          <w:szCs w:val="32"/>
        </w:rPr>
      </w:pPr>
      <w:r w:rsidRPr="00B74B96">
        <w:rPr>
          <w:rFonts w:ascii="黑体" w:eastAsia="黑体" w:hAnsi="黑体" w:hint="eastAsia"/>
          <w:sz w:val="32"/>
          <w:szCs w:val="32"/>
        </w:rPr>
        <w:t>四、</w:t>
      </w:r>
      <w:r w:rsidR="00896380">
        <w:rPr>
          <w:rFonts w:ascii="黑体" w:eastAsia="黑体" w:hAnsi="黑体" w:hint="eastAsia"/>
          <w:sz w:val="32"/>
          <w:szCs w:val="32"/>
        </w:rPr>
        <w:t>整改</w:t>
      </w:r>
      <w:r w:rsidR="00C86773">
        <w:rPr>
          <w:rFonts w:ascii="黑体" w:eastAsia="黑体" w:hAnsi="黑体" w:hint="eastAsia"/>
          <w:sz w:val="32"/>
          <w:szCs w:val="32"/>
        </w:rPr>
        <w:t>情况</w:t>
      </w:r>
    </w:p>
    <w:p w:rsidR="00FE5F89" w:rsidRPr="00FE5F89" w:rsidRDefault="00FE5F89" w:rsidP="00FE5F89">
      <w:pPr>
        <w:widowControl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严格抓好制度落实，防微杜渐。通过完善窗口优质服务考评标准，对照检查，认真对窗口人员服务意识不强、态度不佳的问题进行整改。认真落实首问负责制、限时办结制、一次性告知制。建立群众评价投诉处理机制，认真对待群众投诉，对投诉情况属实的坚决查处。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强化监督和问责。专门成立服务质量检查小组，采取明查暗访、重点抽查、突击检查等方式，到各科室、窗口进行监督检查，对工作服务态度不佳的情况，及时给予通报批评、责令检查等处理，并记录在案，作为季度评优评先的考核依据，切实起到警示作用，杜绝态度不佳再次发生。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加强对全局职工的学习教育，持续改进作风。开展全体职工增强服务意识、规范服务行为的培训。每年举办一次服务礼仪培训，培训活动严格考勤制度和规范要求，严肃纪律，确保活动取得实效。开展党员干部责任感专项学习，增强党员干部自身责任感，积极践行“两学一做”学习教育要求，努力打造一支群众满意的干部队伍。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4.开展“三岗联创”活动，树立先进典型，引导看齐意识。</w:t>
      </w:r>
      <w:r w:rsidRPr="00FE5F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在全局有对外窗口的科室及岗位之间开展“优秀党员先锋岗”“共青团员先锋岗”“优秀岗位标兵”三岗联创活动，选树典型、榜样引路，引导工作人员向榜样看齐，改进工作态度，提高服务质量。</w:t>
      </w:r>
    </w:p>
    <w:p w:rsidR="00387041" w:rsidRPr="00387041" w:rsidRDefault="00387041" w:rsidP="00C20B0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53418F" w:rsidRPr="001D65D3" w:rsidRDefault="00A858DF" w:rsidP="0053418F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</w:p>
    <w:p w:rsidR="00A858DF" w:rsidRPr="001D65D3" w:rsidRDefault="00A858DF" w:rsidP="000F5FCD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A858DF" w:rsidRPr="001D65D3" w:rsidSect="000F5FCD">
      <w:pgSz w:w="11906" w:h="16838"/>
      <w:pgMar w:top="1440" w:right="141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A6" w:rsidRDefault="005B1AA6" w:rsidP="002B15CC">
      <w:r>
        <w:separator/>
      </w:r>
    </w:p>
  </w:endnote>
  <w:endnote w:type="continuationSeparator" w:id="0">
    <w:p w:rsidR="005B1AA6" w:rsidRDefault="005B1AA6" w:rsidP="002B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A6" w:rsidRDefault="005B1AA6" w:rsidP="002B15CC">
      <w:r>
        <w:separator/>
      </w:r>
    </w:p>
  </w:footnote>
  <w:footnote w:type="continuationSeparator" w:id="0">
    <w:p w:rsidR="005B1AA6" w:rsidRDefault="005B1AA6" w:rsidP="002B1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07F6AB"/>
    <w:multiLevelType w:val="singleLevel"/>
    <w:tmpl w:val="5907F6AB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90ACF7C"/>
    <w:multiLevelType w:val="singleLevel"/>
    <w:tmpl w:val="590ACF7C"/>
    <w:lvl w:ilvl="0">
      <w:start w:val="1"/>
      <w:numFmt w:val="decimal"/>
      <w:suff w:val="nothing"/>
      <w:lvlText w:val="%1."/>
      <w:lvlJc w:val="left"/>
    </w:lvl>
  </w:abstractNum>
  <w:abstractNum w:abstractNumId="2">
    <w:nsid w:val="590AD349"/>
    <w:multiLevelType w:val="singleLevel"/>
    <w:tmpl w:val="590AD349"/>
    <w:lvl w:ilvl="0">
      <w:start w:val="8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0DA2"/>
    <w:rsid w:val="00052229"/>
    <w:rsid w:val="00076FC2"/>
    <w:rsid w:val="00091859"/>
    <w:rsid w:val="0009748A"/>
    <w:rsid w:val="000F5FCD"/>
    <w:rsid w:val="00110CE4"/>
    <w:rsid w:val="001510FF"/>
    <w:rsid w:val="00171842"/>
    <w:rsid w:val="001B50E3"/>
    <w:rsid w:val="001D65D3"/>
    <w:rsid w:val="00223689"/>
    <w:rsid w:val="002B15CC"/>
    <w:rsid w:val="00307753"/>
    <w:rsid w:val="0035221C"/>
    <w:rsid w:val="0037279B"/>
    <w:rsid w:val="0038509C"/>
    <w:rsid w:val="00387041"/>
    <w:rsid w:val="003F0595"/>
    <w:rsid w:val="004E378D"/>
    <w:rsid w:val="0051425F"/>
    <w:rsid w:val="0053418F"/>
    <w:rsid w:val="005700BF"/>
    <w:rsid w:val="005B1AA6"/>
    <w:rsid w:val="005B6822"/>
    <w:rsid w:val="005E015E"/>
    <w:rsid w:val="00623668"/>
    <w:rsid w:val="006333C9"/>
    <w:rsid w:val="006336BF"/>
    <w:rsid w:val="00720E02"/>
    <w:rsid w:val="00783584"/>
    <w:rsid w:val="00791BDE"/>
    <w:rsid w:val="00846D6D"/>
    <w:rsid w:val="00896380"/>
    <w:rsid w:val="008C6048"/>
    <w:rsid w:val="009D0DA2"/>
    <w:rsid w:val="00A666C6"/>
    <w:rsid w:val="00A858DF"/>
    <w:rsid w:val="00AF2428"/>
    <w:rsid w:val="00B430CA"/>
    <w:rsid w:val="00B74B96"/>
    <w:rsid w:val="00BF14F6"/>
    <w:rsid w:val="00C20B08"/>
    <w:rsid w:val="00C35564"/>
    <w:rsid w:val="00C86773"/>
    <w:rsid w:val="00C9480C"/>
    <w:rsid w:val="00CA2FBB"/>
    <w:rsid w:val="00CC32FF"/>
    <w:rsid w:val="00CD1858"/>
    <w:rsid w:val="00D710DD"/>
    <w:rsid w:val="00DE02E5"/>
    <w:rsid w:val="00DF0119"/>
    <w:rsid w:val="00E719BF"/>
    <w:rsid w:val="00E846CA"/>
    <w:rsid w:val="00E92E1F"/>
    <w:rsid w:val="00F5031D"/>
    <w:rsid w:val="00F81F38"/>
    <w:rsid w:val="00FE5F89"/>
    <w:rsid w:val="00FF3C9E"/>
    <w:rsid w:val="1FB42225"/>
    <w:rsid w:val="5C205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2C1370-6C7D-4440-9EB4-CC115F5A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D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1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15CC"/>
    <w:rPr>
      <w:kern w:val="2"/>
      <w:sz w:val="18"/>
      <w:szCs w:val="18"/>
    </w:rPr>
  </w:style>
  <w:style w:type="paragraph" w:styleId="a4">
    <w:name w:val="footer"/>
    <w:basedOn w:val="a"/>
    <w:link w:val="Char0"/>
    <w:rsid w:val="002B1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15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5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149</Words>
  <Characters>851</Characters>
  <Application>Microsoft Office Word</Application>
  <DocSecurity>0</DocSecurity>
  <Lines>7</Lines>
  <Paragraphs>1</Paragraphs>
  <ScaleCrop>false</ScaleCrop>
  <Company>Windows 7 SP1 旗舰版 V201212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32</cp:revision>
  <cp:lastPrinted>2017-05-10T01:36:00Z</cp:lastPrinted>
  <dcterms:created xsi:type="dcterms:W3CDTF">2017-05-09T01:26:00Z</dcterms:created>
  <dcterms:modified xsi:type="dcterms:W3CDTF">2018-07-31T08:41:00Z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