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765" w:rsidRPr="00370765" w:rsidRDefault="00370765" w:rsidP="00370765">
      <w:pPr>
        <w:jc w:val="center"/>
        <w:rPr>
          <w:rFonts w:ascii="宋体" w:hAnsi="宋体"/>
          <w:b/>
          <w:sz w:val="72"/>
          <w:szCs w:val="72"/>
        </w:rPr>
      </w:pPr>
      <w:r w:rsidRPr="00370765">
        <w:rPr>
          <w:rFonts w:asciiTheme="minorEastAsia" w:eastAsiaTheme="minorEastAsia" w:hAnsiTheme="minorEastAsia" w:hint="eastAsia"/>
          <w:b/>
          <w:color w:val="FF0000"/>
          <w:sz w:val="72"/>
          <w:szCs w:val="72"/>
        </w:rPr>
        <w:t>融 安 县 人 民 法 院</w:t>
      </w:r>
    </w:p>
    <w:p w:rsidR="00370765" w:rsidRDefault="00E544FD" w:rsidP="00370765">
      <w:pPr>
        <w:snapToGrid w:val="0"/>
        <w:spacing w:afterLines="1" w:after="3"/>
        <w:rPr>
          <w:rFonts w:ascii="宋体" w:hAnsi="宋体"/>
          <w:color w:val="000000"/>
          <w:sz w:val="44"/>
          <w:szCs w:val="44"/>
        </w:rPr>
      </w:pPr>
      <w:r>
        <w:rPr>
          <w:rFonts w:ascii="宋体" w:hAnsi="宋体"/>
          <w:noProof/>
          <w:color w:val="000000"/>
          <w:sz w:val="44"/>
          <w:szCs w:val="44"/>
        </w:rPr>
        <w:pict>
          <v:line id="直线 2" o:spid="_x0000_s1026" style="position:absolute;left:0;text-align:left;z-index:251660288;visibility:visible" from="10.05pt,15.7pt" to="451.7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" strokecolor="red" strokeweight="3pt">
            <o:lock v:ext="edit" shapetype="f"/>
          </v:line>
        </w:pict>
      </w:r>
      <w:r w:rsidR="00370765">
        <w:rPr>
          <w:rFonts w:ascii="宋体" w:hAnsi="宋体" w:hint="eastAsia"/>
          <w:color w:val="000000"/>
          <w:sz w:val="44"/>
          <w:szCs w:val="44"/>
        </w:rPr>
        <w:t xml:space="preserve">              </w:t>
      </w:r>
    </w:p>
    <w:p w:rsidR="00370765" w:rsidRDefault="00370765">
      <w:pPr>
        <w:spacing w:line="520" w:lineRule="exact"/>
        <w:jc w:val="center"/>
        <w:rPr>
          <w:rFonts w:asciiTheme="minorEastAsia" w:eastAsiaTheme="minorEastAsia" w:hAnsiTheme="minorEastAsia" w:cs="Times New Roman"/>
          <w:b/>
          <w:color w:val="000000"/>
          <w:sz w:val="36"/>
          <w:szCs w:val="36"/>
        </w:rPr>
      </w:pPr>
    </w:p>
    <w:p w:rsidR="00C36063" w:rsidRDefault="00AA748E" w:rsidP="00C36063">
      <w:pPr>
        <w:spacing w:line="520" w:lineRule="exact"/>
        <w:jc w:val="center"/>
        <w:rPr>
          <w:rFonts w:asciiTheme="minorEastAsia" w:eastAsiaTheme="minorEastAsia" w:hAnsiTheme="minorEastAsia" w:cs="Times New Roman"/>
          <w:b/>
          <w:color w:val="000000"/>
          <w:sz w:val="36"/>
          <w:szCs w:val="36"/>
        </w:rPr>
      </w:pPr>
      <w:r w:rsidRPr="00E85F41">
        <w:rPr>
          <w:rFonts w:asciiTheme="minorEastAsia" w:eastAsiaTheme="minorEastAsia" w:hAnsiTheme="minorEastAsia" w:cs="Times New Roman" w:hint="eastAsia"/>
          <w:b/>
          <w:color w:val="000000"/>
          <w:sz w:val="36"/>
          <w:szCs w:val="36"/>
        </w:rPr>
        <w:t>融安县人民法院</w:t>
      </w:r>
      <w:r w:rsidR="00C36063" w:rsidRPr="00C36063">
        <w:rPr>
          <w:rFonts w:asciiTheme="minorEastAsia" w:eastAsiaTheme="minorEastAsia" w:hAnsiTheme="minorEastAsia" w:cs="Times New Roman" w:hint="eastAsia"/>
          <w:b/>
          <w:color w:val="000000"/>
          <w:sz w:val="36"/>
          <w:szCs w:val="36"/>
        </w:rPr>
        <w:t>对2017年度自治区绩效考评</w:t>
      </w:r>
    </w:p>
    <w:p w:rsidR="00C44068" w:rsidRPr="00C36063" w:rsidRDefault="00C36063" w:rsidP="00C36063">
      <w:pPr>
        <w:spacing w:line="520" w:lineRule="exact"/>
        <w:jc w:val="center"/>
        <w:rPr>
          <w:rFonts w:asciiTheme="minorEastAsia" w:eastAsiaTheme="minorEastAsia" w:hAnsiTheme="minorEastAsia" w:cs="Times New Roman"/>
          <w:b/>
          <w:color w:val="000000"/>
          <w:sz w:val="36"/>
          <w:szCs w:val="36"/>
        </w:rPr>
      </w:pPr>
      <w:r w:rsidRPr="00C36063">
        <w:rPr>
          <w:rFonts w:asciiTheme="minorEastAsia" w:eastAsiaTheme="minorEastAsia" w:hAnsiTheme="minorEastAsia" w:cs="Times New Roman" w:hint="eastAsia"/>
          <w:b/>
          <w:color w:val="000000"/>
          <w:sz w:val="36"/>
          <w:szCs w:val="36"/>
        </w:rPr>
        <w:t>社会评价群众意见建议第5</w:t>
      </w:r>
      <w:r>
        <w:rPr>
          <w:rFonts w:asciiTheme="minorEastAsia" w:eastAsiaTheme="minorEastAsia" w:hAnsiTheme="minorEastAsia" w:cs="Times New Roman"/>
          <w:b/>
          <w:color w:val="000000"/>
          <w:sz w:val="36"/>
          <w:szCs w:val="36"/>
        </w:rPr>
        <w:t>6</w:t>
      </w:r>
      <w:r w:rsidRPr="00C36063">
        <w:rPr>
          <w:rFonts w:asciiTheme="minorEastAsia" w:eastAsiaTheme="minorEastAsia" w:hAnsiTheme="minorEastAsia" w:cs="Times New Roman" w:hint="eastAsia"/>
          <w:b/>
          <w:color w:val="000000"/>
          <w:sz w:val="36"/>
          <w:szCs w:val="36"/>
        </w:rPr>
        <w:t>项的整改方案</w:t>
      </w:r>
    </w:p>
    <w:p w:rsidR="00C44068" w:rsidRDefault="00A56E5C" w:rsidP="00370765">
      <w:pPr>
        <w:spacing w:beforeLines="150" w:before="468"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</w:t>
      </w:r>
      <w:r>
        <w:rPr>
          <w:rFonts w:ascii="仿宋_GB2312" w:eastAsia="仿宋_GB2312"/>
          <w:color w:val="000000"/>
          <w:sz w:val="32"/>
          <w:szCs w:val="32"/>
        </w:rPr>
        <w:t>治区</w:t>
      </w:r>
      <w:r>
        <w:rPr>
          <w:rFonts w:ascii="仿宋_GB2312" w:eastAsia="仿宋_GB2312" w:hint="eastAsia"/>
          <w:color w:val="000000"/>
          <w:sz w:val="32"/>
          <w:szCs w:val="32"/>
        </w:rPr>
        <w:t>2017年度社会评价意见建议及整改工作要求，我</w:t>
      </w:r>
      <w:r w:rsidR="00AA748E">
        <w:rPr>
          <w:rFonts w:ascii="仿宋_GB2312" w:eastAsia="仿宋_GB2312" w:hint="eastAsia"/>
          <w:color w:val="000000"/>
          <w:sz w:val="32"/>
          <w:szCs w:val="32"/>
        </w:rPr>
        <w:t>院</w:t>
      </w:r>
      <w:r>
        <w:rPr>
          <w:rFonts w:ascii="仿宋_GB2312" w:eastAsia="仿宋_GB2312" w:hint="eastAsia"/>
          <w:color w:val="000000"/>
          <w:sz w:val="32"/>
          <w:szCs w:val="32"/>
        </w:rPr>
        <w:t>高度重视</w:t>
      </w:r>
      <w:r>
        <w:rPr>
          <w:rFonts w:ascii="仿宋_GB2312" w:eastAsia="仿宋_GB2312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color w:val="000000"/>
          <w:sz w:val="32"/>
          <w:szCs w:val="32"/>
        </w:rPr>
        <w:t>专题研究201</w:t>
      </w:r>
      <w:r>
        <w:rPr>
          <w:rFonts w:ascii="仿宋_GB2312" w:eastAsia="仿宋_GB2312"/>
          <w:color w:val="000000"/>
          <w:sz w:val="32"/>
          <w:szCs w:val="32"/>
        </w:rPr>
        <w:t>7</w:t>
      </w:r>
      <w:r>
        <w:rPr>
          <w:rFonts w:ascii="仿宋_GB2312" w:eastAsia="仿宋_GB2312" w:hint="eastAsia"/>
          <w:color w:val="000000"/>
          <w:sz w:val="32"/>
          <w:szCs w:val="32"/>
        </w:rPr>
        <w:t>年度自治区绩效考评群众反馈意见建议整改工作</w:t>
      </w:r>
      <w:r>
        <w:rPr>
          <w:rFonts w:ascii="仿宋_GB2312" w:eastAsia="仿宋_GB2312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color w:val="000000"/>
          <w:sz w:val="32"/>
          <w:szCs w:val="32"/>
        </w:rPr>
        <w:t>开展专项调查研究，并制定以下整改方案。</w:t>
      </w:r>
    </w:p>
    <w:p w:rsidR="00C44068" w:rsidRDefault="00A56E5C">
      <w:pPr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一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整改事项</w:t>
      </w:r>
    </w:p>
    <w:p w:rsidR="00C44068" w:rsidRDefault="00AA748E">
      <w:pPr>
        <w:ind w:firstLine="645"/>
        <w:rPr>
          <w:rFonts w:ascii="仿宋_GB2312" w:eastAsia="仿宋_GB2312" w:hAnsi="宋体"/>
          <w:color w:val="000000"/>
          <w:sz w:val="32"/>
          <w:szCs w:val="32"/>
        </w:rPr>
      </w:pPr>
      <w:r w:rsidRPr="00AA748E">
        <w:rPr>
          <w:rFonts w:ascii="仿宋_GB2312" w:eastAsia="仿宋_GB2312" w:hAnsi="宋体" w:hint="eastAsia"/>
          <w:color w:val="000000"/>
          <w:sz w:val="32"/>
          <w:szCs w:val="32"/>
        </w:rPr>
        <w:t>被访者说柳州市融安法院不能秉公执法，有找关系的，希望能组织巡视组下访多听民众心声。</w:t>
      </w:r>
    </w:p>
    <w:p w:rsidR="00AA748E" w:rsidRDefault="00AA748E" w:rsidP="00AA748E">
      <w:pPr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二</w:t>
      </w:r>
      <w:r>
        <w:rPr>
          <w:rFonts w:ascii="黑体" w:eastAsia="黑体" w:hAnsi="黑体"/>
          <w:color w:val="000000"/>
          <w:sz w:val="32"/>
          <w:szCs w:val="32"/>
        </w:rPr>
        <w:t>、调查时间及人员</w:t>
      </w:r>
    </w:p>
    <w:p w:rsidR="00AA748E" w:rsidRPr="00591953" w:rsidRDefault="00AA748E" w:rsidP="00AA748E">
      <w:pPr>
        <w:ind w:firstLine="645"/>
        <w:rPr>
          <w:rFonts w:ascii="仿宋_GB2312" w:eastAsia="仿宋_GB2312" w:hAnsi="宋体"/>
          <w:color w:val="000000"/>
          <w:sz w:val="32"/>
          <w:szCs w:val="32"/>
        </w:rPr>
      </w:pPr>
      <w:r w:rsidRPr="00591953">
        <w:rPr>
          <w:rFonts w:ascii="仿宋_GB2312" w:eastAsia="仿宋_GB2312" w:hAnsi="宋体" w:hint="eastAsia"/>
          <w:color w:val="000000"/>
          <w:sz w:val="32"/>
          <w:szCs w:val="32"/>
        </w:rPr>
        <w:t>调查时间：2018年6月6日</w:t>
      </w:r>
    </w:p>
    <w:p w:rsidR="00AA748E" w:rsidRPr="00591953" w:rsidRDefault="00AA748E" w:rsidP="00AA748E">
      <w:pPr>
        <w:ind w:firstLine="645"/>
        <w:rPr>
          <w:rFonts w:ascii="仿宋_GB2312" w:eastAsia="仿宋_GB2312" w:hAnsi="宋体"/>
          <w:color w:val="000000"/>
          <w:sz w:val="32"/>
          <w:szCs w:val="32"/>
        </w:rPr>
      </w:pPr>
      <w:r w:rsidRPr="00591953">
        <w:rPr>
          <w:rFonts w:ascii="仿宋_GB2312" w:eastAsia="仿宋_GB2312" w:hAnsi="宋体" w:hint="eastAsia"/>
          <w:color w:val="000000"/>
          <w:sz w:val="32"/>
          <w:szCs w:val="32"/>
        </w:rPr>
        <w:t>调查人员：何启阳</w:t>
      </w:r>
      <w:r w:rsidR="00370765">
        <w:rPr>
          <w:rFonts w:ascii="仿宋_GB2312" w:eastAsia="仿宋_GB2312" w:hAnsi="宋体" w:hint="eastAsia"/>
          <w:color w:val="000000"/>
          <w:sz w:val="32"/>
          <w:szCs w:val="32"/>
        </w:rPr>
        <w:t xml:space="preserve"> </w:t>
      </w:r>
      <w:r w:rsidRPr="00591953">
        <w:rPr>
          <w:rFonts w:ascii="仿宋_GB2312" w:eastAsia="仿宋_GB2312" w:hAnsi="宋体" w:hint="eastAsia"/>
          <w:color w:val="000000"/>
          <w:sz w:val="32"/>
          <w:szCs w:val="32"/>
        </w:rPr>
        <w:t xml:space="preserve">  陈丽清</w:t>
      </w:r>
    </w:p>
    <w:p w:rsidR="00AA748E" w:rsidRPr="00591953" w:rsidRDefault="00AA748E" w:rsidP="00591953">
      <w:pPr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 w:rsidRPr="00591953">
        <w:rPr>
          <w:rFonts w:ascii="仿宋_GB2312" w:eastAsia="仿宋_GB2312" w:hAnsi="黑体" w:hint="eastAsia"/>
          <w:color w:val="000000"/>
          <w:sz w:val="32"/>
          <w:szCs w:val="32"/>
        </w:rPr>
        <w:t>调查地点</w:t>
      </w:r>
      <w:r w:rsidR="00591953" w:rsidRPr="00591953">
        <w:rPr>
          <w:rFonts w:ascii="仿宋_GB2312" w:eastAsia="仿宋_GB2312" w:hAnsi="黑体" w:hint="eastAsia"/>
          <w:color w:val="000000"/>
          <w:sz w:val="32"/>
          <w:szCs w:val="32"/>
        </w:rPr>
        <w:t>：</w:t>
      </w:r>
      <w:r w:rsidRPr="00591953">
        <w:rPr>
          <w:rFonts w:ascii="仿宋_GB2312" w:eastAsia="仿宋_GB2312" w:hAnsi="宋体" w:hint="eastAsia"/>
          <w:color w:val="000000"/>
          <w:sz w:val="32"/>
          <w:szCs w:val="32"/>
        </w:rPr>
        <w:t>融安县法院</w:t>
      </w:r>
    </w:p>
    <w:p w:rsidR="00AA748E" w:rsidRPr="00591953" w:rsidRDefault="00AA748E" w:rsidP="00591953">
      <w:pPr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 w:rsidRPr="00591953">
        <w:rPr>
          <w:rFonts w:ascii="仿宋_GB2312" w:eastAsia="仿宋_GB2312" w:hAnsi="黑体" w:hint="eastAsia"/>
          <w:color w:val="000000"/>
          <w:sz w:val="32"/>
          <w:szCs w:val="32"/>
        </w:rPr>
        <w:t>调查对象</w:t>
      </w:r>
      <w:r w:rsidR="00591953" w:rsidRPr="00591953">
        <w:rPr>
          <w:rFonts w:ascii="仿宋_GB2312" w:eastAsia="仿宋_GB2312" w:hAnsi="黑体" w:hint="eastAsia"/>
          <w:color w:val="000000"/>
          <w:sz w:val="32"/>
          <w:szCs w:val="32"/>
        </w:rPr>
        <w:t>：</w:t>
      </w:r>
      <w:r w:rsidRPr="00591953">
        <w:rPr>
          <w:rFonts w:ascii="仿宋_GB2312" w:eastAsia="仿宋_GB2312" w:hAnsi="宋体" w:hint="eastAsia"/>
          <w:color w:val="000000"/>
          <w:sz w:val="32"/>
          <w:szCs w:val="32"/>
        </w:rPr>
        <w:t>郑先生</w:t>
      </w:r>
    </w:p>
    <w:p w:rsidR="00AA748E" w:rsidRPr="00591953" w:rsidRDefault="00AA748E" w:rsidP="00591953">
      <w:pPr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 w:rsidRPr="00591953">
        <w:rPr>
          <w:rFonts w:ascii="仿宋_GB2312" w:eastAsia="仿宋_GB2312" w:hAnsi="黑体" w:hint="eastAsia"/>
          <w:color w:val="000000"/>
          <w:sz w:val="32"/>
          <w:szCs w:val="32"/>
        </w:rPr>
        <w:t>调查方式</w:t>
      </w:r>
      <w:r w:rsidR="00591953" w:rsidRPr="00591953">
        <w:rPr>
          <w:rFonts w:ascii="仿宋_GB2312" w:eastAsia="仿宋_GB2312" w:hAnsi="黑体" w:hint="eastAsia"/>
          <w:color w:val="000000"/>
          <w:sz w:val="32"/>
          <w:szCs w:val="32"/>
        </w:rPr>
        <w:t>：</w:t>
      </w:r>
      <w:r w:rsidRPr="00591953">
        <w:rPr>
          <w:rFonts w:ascii="仿宋_GB2312" w:eastAsia="仿宋_GB2312" w:hAnsi="宋体" w:hint="eastAsia"/>
          <w:bCs/>
          <w:color w:val="000000"/>
          <w:sz w:val="32"/>
          <w:szCs w:val="32"/>
        </w:rPr>
        <w:t>电话沟通、</w:t>
      </w:r>
      <w:r w:rsidRPr="00591953">
        <w:rPr>
          <w:rFonts w:ascii="仿宋_GB2312" w:eastAsia="仿宋_GB2312" w:hAnsi="宋体" w:hint="eastAsia"/>
          <w:color w:val="000000"/>
          <w:sz w:val="32"/>
          <w:szCs w:val="32"/>
        </w:rPr>
        <w:t>查阅资料</w:t>
      </w:r>
    </w:p>
    <w:p w:rsidR="00C44068" w:rsidRDefault="00AA748E" w:rsidP="00591953">
      <w:pPr>
        <w:spacing w:line="560" w:lineRule="exact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 w:rsidRPr="00591953">
        <w:rPr>
          <w:rFonts w:ascii="仿宋_GB2312" w:eastAsia="仿宋_GB2312" w:hAnsi="宋体" w:hint="eastAsia"/>
          <w:color w:val="000000"/>
          <w:sz w:val="32"/>
          <w:szCs w:val="32"/>
        </w:rPr>
        <w:t>调查过程：</w:t>
      </w:r>
      <w:smartTag w:uri="urn:schemas-microsoft-com:office:smarttags" w:element="chsdate">
        <w:smartTagPr>
          <w:attr w:name="Year" w:val="2018"/>
          <w:attr w:name="Month" w:val="6"/>
          <w:attr w:name="Day" w:val="6"/>
          <w:attr w:name="IsLunarDate" w:val="False"/>
          <w:attr w:name="IsROCDate" w:val="False"/>
        </w:smartTagPr>
        <w:r w:rsidR="00370765" w:rsidRPr="00370765">
          <w:rPr>
            <w:rFonts w:ascii="仿宋_GB2312" w:eastAsia="仿宋_GB2312" w:hAnsi="宋体"/>
            <w:color w:val="000000"/>
            <w:sz w:val="32"/>
            <w:szCs w:val="32"/>
          </w:rPr>
          <w:t>2018</w:t>
        </w:r>
        <w:r w:rsidR="00370765" w:rsidRPr="00370765">
          <w:rPr>
            <w:rFonts w:ascii="仿宋_GB2312" w:eastAsia="仿宋_GB2312" w:hAnsi="宋体" w:hint="eastAsia"/>
            <w:color w:val="000000"/>
            <w:sz w:val="32"/>
            <w:szCs w:val="32"/>
          </w:rPr>
          <w:t>年</w:t>
        </w:r>
        <w:r w:rsidR="00370765" w:rsidRPr="00370765">
          <w:rPr>
            <w:rFonts w:ascii="仿宋_GB2312" w:eastAsia="仿宋_GB2312" w:hAnsi="宋体"/>
            <w:color w:val="000000"/>
            <w:sz w:val="32"/>
            <w:szCs w:val="32"/>
          </w:rPr>
          <w:t>6</w:t>
        </w:r>
        <w:r w:rsidR="00370765" w:rsidRPr="00370765">
          <w:rPr>
            <w:rFonts w:ascii="仿宋_GB2312" w:eastAsia="仿宋_GB2312" w:hAnsi="宋体" w:hint="eastAsia"/>
            <w:color w:val="000000"/>
            <w:sz w:val="32"/>
            <w:szCs w:val="32"/>
          </w:rPr>
          <w:t>月</w:t>
        </w:r>
        <w:r w:rsidR="00370765" w:rsidRPr="00370765">
          <w:rPr>
            <w:rFonts w:ascii="仿宋_GB2312" w:eastAsia="仿宋_GB2312" w:hAnsi="宋体"/>
            <w:color w:val="000000"/>
            <w:sz w:val="32"/>
            <w:szCs w:val="32"/>
          </w:rPr>
          <w:t>6</w:t>
        </w:r>
        <w:r w:rsidR="00370765" w:rsidRPr="00370765">
          <w:rPr>
            <w:rFonts w:ascii="仿宋_GB2312" w:eastAsia="仿宋_GB2312" w:hAnsi="宋体" w:hint="eastAsia"/>
            <w:color w:val="000000"/>
            <w:sz w:val="32"/>
            <w:szCs w:val="32"/>
          </w:rPr>
          <w:t>日</w:t>
        </w:r>
      </w:smartTag>
      <w:r w:rsidR="00370765" w:rsidRPr="00370765">
        <w:rPr>
          <w:rFonts w:ascii="仿宋_GB2312" w:eastAsia="仿宋_GB2312" w:hAnsi="宋体" w:hint="eastAsia"/>
          <w:color w:val="000000"/>
          <w:sz w:val="32"/>
          <w:szCs w:val="32"/>
        </w:rPr>
        <w:t>上午</w:t>
      </w:r>
      <w:r w:rsidR="00370765" w:rsidRPr="00370765">
        <w:rPr>
          <w:rFonts w:ascii="仿宋_GB2312" w:eastAsia="仿宋_GB2312" w:hAnsi="宋体"/>
          <w:color w:val="000000"/>
          <w:sz w:val="32"/>
          <w:szCs w:val="32"/>
        </w:rPr>
        <w:t>10</w:t>
      </w:r>
      <w:r w:rsidR="00370765" w:rsidRPr="00370765">
        <w:rPr>
          <w:rFonts w:ascii="仿宋_GB2312" w:eastAsia="仿宋_GB2312" w:hAnsi="宋体" w:hint="eastAsia"/>
          <w:color w:val="000000"/>
          <w:sz w:val="32"/>
          <w:szCs w:val="32"/>
        </w:rPr>
        <w:t>：</w:t>
      </w:r>
      <w:r w:rsidR="00370765" w:rsidRPr="00370765">
        <w:rPr>
          <w:rFonts w:ascii="仿宋_GB2312" w:eastAsia="仿宋_GB2312" w:hAnsi="宋体"/>
          <w:color w:val="000000"/>
          <w:sz w:val="32"/>
          <w:szCs w:val="32"/>
        </w:rPr>
        <w:t>28</w:t>
      </w:r>
      <w:r w:rsidR="00370765" w:rsidRPr="00370765">
        <w:rPr>
          <w:rFonts w:ascii="仿宋_GB2312" w:eastAsia="仿宋_GB2312" w:hAnsi="宋体" w:hint="eastAsia"/>
          <w:color w:val="000000"/>
          <w:sz w:val="32"/>
          <w:szCs w:val="32"/>
        </w:rPr>
        <w:t>，我院调查人员针对整改责任分解表中的第</w:t>
      </w:r>
      <w:r w:rsidR="00ED0D5B">
        <w:rPr>
          <w:rFonts w:ascii="仿宋_GB2312" w:eastAsia="仿宋_GB2312" w:hAnsi="宋体"/>
          <w:color w:val="000000"/>
          <w:sz w:val="32"/>
          <w:szCs w:val="32"/>
        </w:rPr>
        <w:t>56</w:t>
      </w:r>
      <w:bookmarkStart w:id="0" w:name="_GoBack"/>
      <w:bookmarkEnd w:id="0"/>
      <w:r w:rsidR="00370765" w:rsidRPr="00370765">
        <w:rPr>
          <w:rFonts w:ascii="仿宋_GB2312" w:eastAsia="仿宋_GB2312" w:hAnsi="宋体" w:hint="eastAsia"/>
          <w:color w:val="000000"/>
          <w:sz w:val="32"/>
          <w:szCs w:val="32"/>
        </w:rPr>
        <w:t>项郑先生反映的“融安法院不能秉公执法，有找关系的”问题向电话为</w:t>
      </w:r>
      <w:r w:rsidR="00370765" w:rsidRPr="00370765">
        <w:rPr>
          <w:rFonts w:ascii="仿宋_GB2312" w:eastAsia="仿宋_GB2312" w:hAnsi="宋体"/>
          <w:color w:val="000000"/>
          <w:sz w:val="32"/>
          <w:szCs w:val="32"/>
        </w:rPr>
        <w:t>13517528602</w:t>
      </w:r>
      <w:r w:rsidR="00370765" w:rsidRPr="00370765">
        <w:rPr>
          <w:rFonts w:ascii="仿宋_GB2312" w:eastAsia="仿宋_GB2312" w:hAnsi="宋体" w:hint="eastAsia"/>
          <w:color w:val="000000"/>
          <w:sz w:val="32"/>
          <w:szCs w:val="32"/>
        </w:rPr>
        <w:t>的受访者郑先生进行电话问询。电话中郑先生说其名为郑长青，先说是听人说去融安法院办事要找关系，调查人员问其“别人”</w:t>
      </w:r>
      <w:r w:rsidR="00370765" w:rsidRPr="00370765">
        <w:rPr>
          <w:rFonts w:ascii="仿宋_GB2312" w:eastAsia="仿宋_GB2312" w:hAnsi="宋体"/>
          <w:color w:val="000000"/>
          <w:sz w:val="32"/>
          <w:szCs w:val="32"/>
        </w:rPr>
        <w:t xml:space="preserve"> </w:t>
      </w:r>
      <w:r w:rsidR="00370765" w:rsidRPr="00370765">
        <w:rPr>
          <w:rFonts w:ascii="仿宋_GB2312" w:eastAsia="仿宋_GB2312" w:hAnsi="宋体" w:hint="eastAsia"/>
          <w:color w:val="000000"/>
          <w:sz w:val="32"/>
          <w:szCs w:val="32"/>
        </w:rPr>
        <w:t>具体是怎样说的，知道其所说的“别人”有什</w:t>
      </w:r>
      <w:r w:rsidR="00370765" w:rsidRPr="00370765">
        <w:rPr>
          <w:rFonts w:ascii="仿宋_GB2312" w:eastAsia="仿宋_GB2312" w:hAnsi="宋体" w:hint="eastAsia"/>
          <w:color w:val="000000"/>
          <w:sz w:val="32"/>
          <w:szCs w:val="32"/>
        </w:rPr>
        <w:lastRenderedPageBreak/>
        <w:t>么案件在融安法院办理吗？郑先生又改口说其实是自己有案件在融安法院，具体是什么案件又不肯说。调查人员问其具体工作单位或住址在哪里，由调查人员与其当面沟通，向他调查相关情况，郑先生拒不透露其具体信息，只说他不在融安，待其回来后再说，调查人员将法院监察室电话留给郑先生，让其有空后跟法院联系，现一个月过去了，仍未见郑先生与法院联系。经向本院档案室及在办案件信息系统进行核查，我院无郑长青的相关案件，故无法对郑长青的意见建议展开具体的调查。</w:t>
      </w:r>
    </w:p>
    <w:p w:rsidR="00370765" w:rsidRPr="00370765" w:rsidRDefault="00370765" w:rsidP="00370765">
      <w:pPr>
        <w:spacing w:line="560" w:lineRule="exact"/>
        <w:ind w:firstLineChars="200" w:firstLine="640"/>
        <w:rPr>
          <w:rFonts w:ascii="仿宋_GB2312" w:eastAsia="仿宋_GB2312"/>
          <w:b/>
          <w:color w:val="000000"/>
          <w:sz w:val="32"/>
          <w:szCs w:val="32"/>
        </w:rPr>
      </w:pPr>
      <w:r w:rsidRPr="00370765">
        <w:rPr>
          <w:rFonts w:ascii="仿宋_GB2312" w:eastAsia="仿宋_GB2312" w:hint="eastAsia"/>
          <w:color w:val="000000"/>
          <w:sz w:val="32"/>
          <w:szCs w:val="32"/>
        </w:rPr>
        <w:t>调查结果：我院针对郑先生的意见建议开展了调查，由于被调查人未提供相关信息，且本院也查不到其本人的具体案件信息，未能针对个案开展相关调查，又由于法院作为审判机关，其工作有一定的特殊性，未能向其他案件当事人展开调查，但本着有则改之无则加勉的原则，我院在今后的工作中会加强对干警的教育，加大释法析理工作及宣传工作力度，深入推进从严治警“五查五整顿”专项行动，着力从思想、纪律、作风、担当及管理上认真查找存在问题并予以整改，切实提升公众的安全感与满意度。</w:t>
      </w:r>
    </w:p>
    <w:p w:rsidR="00C44068" w:rsidRDefault="00591953">
      <w:pPr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</w:t>
      </w:r>
      <w:r w:rsidR="00A56E5C">
        <w:rPr>
          <w:rFonts w:ascii="黑体" w:eastAsia="黑体" w:hAnsi="黑体"/>
          <w:color w:val="000000"/>
          <w:sz w:val="32"/>
          <w:szCs w:val="32"/>
        </w:rPr>
        <w:t>、</w:t>
      </w:r>
      <w:r w:rsidR="00A56E5C">
        <w:rPr>
          <w:rFonts w:ascii="黑体" w:eastAsia="黑体" w:hAnsi="黑体" w:hint="eastAsia"/>
          <w:color w:val="000000"/>
          <w:sz w:val="32"/>
          <w:szCs w:val="32"/>
        </w:rPr>
        <w:t>整改</w:t>
      </w:r>
      <w:r w:rsidR="00A56E5C">
        <w:rPr>
          <w:rFonts w:ascii="黑体" w:eastAsia="黑体" w:hAnsi="黑体"/>
          <w:color w:val="000000"/>
          <w:sz w:val="32"/>
          <w:szCs w:val="32"/>
        </w:rPr>
        <w:t>目标</w:t>
      </w:r>
    </w:p>
    <w:p w:rsidR="00C44068" w:rsidRDefault="00AA748E" w:rsidP="00AA748E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结合</w:t>
      </w:r>
      <w:r>
        <w:rPr>
          <w:rFonts w:ascii="仿宋_GB2312" w:eastAsia="仿宋_GB2312" w:hint="eastAsia"/>
          <w:color w:val="000000"/>
          <w:sz w:val="32"/>
          <w:szCs w:val="32"/>
        </w:rPr>
        <w:t>调查</w:t>
      </w:r>
      <w:r>
        <w:rPr>
          <w:rFonts w:ascii="仿宋_GB2312" w:eastAsia="仿宋_GB2312"/>
          <w:color w:val="000000"/>
          <w:sz w:val="32"/>
          <w:szCs w:val="32"/>
        </w:rPr>
        <w:t>情况和</w:t>
      </w:r>
      <w:r>
        <w:rPr>
          <w:rFonts w:ascii="仿宋_GB2312" w:eastAsia="仿宋_GB2312" w:hint="eastAsia"/>
          <w:color w:val="000000"/>
          <w:sz w:val="32"/>
          <w:szCs w:val="32"/>
        </w:rPr>
        <w:t>本年度</w:t>
      </w:r>
      <w:r>
        <w:rPr>
          <w:rFonts w:ascii="仿宋_GB2312" w:eastAsia="仿宋_GB2312"/>
          <w:color w:val="000000"/>
          <w:sz w:val="32"/>
          <w:szCs w:val="32"/>
        </w:rPr>
        <w:t>工作</w:t>
      </w:r>
      <w:r>
        <w:rPr>
          <w:rFonts w:ascii="仿宋_GB2312" w:eastAsia="仿宋_GB2312" w:hint="eastAsia"/>
          <w:color w:val="000000"/>
          <w:sz w:val="32"/>
          <w:szCs w:val="32"/>
        </w:rPr>
        <w:t>实际</w:t>
      </w:r>
      <w:r>
        <w:rPr>
          <w:rFonts w:ascii="仿宋_GB2312" w:eastAsia="仿宋_GB2312"/>
          <w:color w:val="000000"/>
          <w:sz w:val="32"/>
          <w:szCs w:val="32"/>
        </w:rPr>
        <w:t>情况</w:t>
      </w:r>
      <w:r>
        <w:rPr>
          <w:rFonts w:ascii="仿宋_GB2312" w:eastAsia="仿宋_GB2312" w:hint="eastAsia"/>
          <w:color w:val="000000"/>
          <w:sz w:val="32"/>
          <w:szCs w:val="32"/>
        </w:rPr>
        <w:t>，继续加强政治思想建设和理论学习，以“五查五整顿”为契机抓好队伍建设，提供队伍的办案质量和群众满意度。</w:t>
      </w:r>
    </w:p>
    <w:p w:rsidR="00C44068" w:rsidRDefault="00A56E5C">
      <w:pPr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三、整改主体</w:t>
      </w:r>
    </w:p>
    <w:p w:rsidR="00C44068" w:rsidRDefault="00A56E5C">
      <w:pPr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责任单位</w:t>
      </w:r>
      <w:r>
        <w:rPr>
          <w:rFonts w:ascii="仿宋_GB2312" w:eastAsia="仿宋_GB2312" w:hAnsi="黑体"/>
          <w:color w:val="000000"/>
          <w:sz w:val="32"/>
          <w:szCs w:val="32"/>
        </w:rPr>
        <w:t>：</w:t>
      </w:r>
      <w:r w:rsidR="00591953">
        <w:rPr>
          <w:rFonts w:ascii="仿宋_GB2312" w:eastAsia="仿宋_GB2312" w:hAnsi="黑体" w:hint="eastAsia"/>
          <w:color w:val="000000"/>
          <w:sz w:val="32"/>
          <w:szCs w:val="32"/>
        </w:rPr>
        <w:t>融安县人民法院</w:t>
      </w:r>
    </w:p>
    <w:p w:rsidR="00C44068" w:rsidRDefault="00A56E5C">
      <w:pPr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责任</w:t>
      </w:r>
      <w:r>
        <w:rPr>
          <w:rFonts w:ascii="仿宋_GB2312" w:eastAsia="仿宋_GB2312" w:hAnsi="黑体"/>
          <w:color w:val="000000"/>
          <w:sz w:val="32"/>
          <w:szCs w:val="32"/>
        </w:rPr>
        <w:t>人：</w:t>
      </w:r>
      <w:r w:rsidR="00591953">
        <w:rPr>
          <w:rFonts w:ascii="仿宋_GB2312" w:eastAsia="仿宋_GB2312" w:hAnsi="黑体" w:hint="eastAsia"/>
          <w:color w:val="000000"/>
          <w:sz w:val="32"/>
          <w:szCs w:val="32"/>
        </w:rPr>
        <w:t>谢昶</w:t>
      </w:r>
    </w:p>
    <w:p w:rsidR="00C44068" w:rsidRDefault="00A56E5C">
      <w:pPr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联系方式</w:t>
      </w:r>
      <w:r>
        <w:rPr>
          <w:rFonts w:ascii="仿宋_GB2312" w:eastAsia="仿宋_GB2312" w:hAnsi="黑体"/>
          <w:color w:val="000000"/>
          <w:sz w:val="32"/>
          <w:szCs w:val="32"/>
        </w:rPr>
        <w:t>：</w:t>
      </w:r>
      <w:r w:rsidR="00591953">
        <w:rPr>
          <w:rFonts w:ascii="仿宋_GB2312" w:eastAsia="仿宋_GB2312" w:hAnsi="黑体" w:hint="eastAsia"/>
          <w:color w:val="000000"/>
          <w:sz w:val="32"/>
          <w:szCs w:val="32"/>
        </w:rPr>
        <w:t>8123701</w:t>
      </w:r>
    </w:p>
    <w:p w:rsidR="00C44068" w:rsidRDefault="00A56E5C">
      <w:pPr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四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整改</w:t>
      </w:r>
      <w:r>
        <w:rPr>
          <w:rFonts w:ascii="黑体" w:eastAsia="黑体" w:hAnsi="黑体"/>
          <w:color w:val="000000"/>
          <w:sz w:val="32"/>
          <w:szCs w:val="32"/>
        </w:rPr>
        <w:t>措施</w:t>
      </w:r>
    </w:p>
    <w:p w:rsidR="00591953" w:rsidRPr="00591953" w:rsidRDefault="00591953" w:rsidP="00591953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591953">
        <w:rPr>
          <w:rFonts w:ascii="仿宋_GB2312" w:eastAsia="仿宋_GB2312" w:hint="eastAsia"/>
          <w:color w:val="000000"/>
          <w:sz w:val="32"/>
          <w:szCs w:val="32"/>
        </w:rPr>
        <w:lastRenderedPageBreak/>
        <w:t>一是加强涉诉信访工作力度，努力为当事人解决实际问题。认真贯彻落实自治区高院关于进一步加强“立案信访窗口”建设的精神，坚持和完善规范服务、亲民服务、效能服务，切实发挥司法为民的服务窗口作用，提高人民群众对法院工作的满意度，从源头上预防和减少预防和减少涉诉信访案件的发生。下一步，我院将积极采取有效措施，下大力气解决信访积案，通过采取“大排查、大化解”、“法官带案下访”和对困难当事人回访等活动，及时解决上访户反映的信访问题。</w:t>
      </w:r>
    </w:p>
    <w:p w:rsidR="00591953" w:rsidRPr="00591953" w:rsidRDefault="00591953" w:rsidP="00591953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591953">
        <w:rPr>
          <w:rFonts w:ascii="仿宋_GB2312" w:eastAsia="仿宋_GB2312" w:hint="eastAsia"/>
          <w:color w:val="000000"/>
          <w:sz w:val="32"/>
          <w:szCs w:val="32"/>
        </w:rPr>
        <w:t>二是加强队伍司法作风建设，不断提高司法服务水平。结合开展“五查五整顿”和“两学一做”等专题教育活动，进一步加强我院队伍建设。通过加强干警的思想政治教育合格宗旨教育，加强党风廉政建设，严格执行“中央八项规定”和最高法“十条禁令”，切实纠正干警存在的“四风”问题和“不严不实”问题，使干警牢固树立司法为民和公正司法观念。对我院制定的各项规章制度进行认真梳理，重新建立我院各项规章制度并加以完善，形成用制度管人、管事、管物常态化管理，务必将制度落实到日常审判执行工作中。</w:t>
      </w:r>
    </w:p>
    <w:p w:rsidR="00C44068" w:rsidRDefault="00591953" w:rsidP="00591953">
      <w:pPr>
        <w:ind w:firstLineChars="200" w:firstLine="640"/>
        <w:rPr>
          <w:color w:val="FF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三是</w:t>
      </w:r>
      <w:r w:rsidRPr="00591953">
        <w:rPr>
          <w:rFonts w:ascii="仿宋_GB2312" w:eastAsia="仿宋_GB2312" w:hint="eastAsia"/>
          <w:color w:val="000000"/>
          <w:sz w:val="32"/>
          <w:szCs w:val="32"/>
        </w:rPr>
        <w:t>扎实做好司法宣传工作，努力提升法院公正形象。结合审判执行工作实际，加强司法宣传力度，通过报刊、杂志、网络、电视台、手机微信等平台，大力宣传法院各项工作，宣传法官公正司法、为民司法的先进事迹，努力提升人民群众对法院工作的满意度。</w:t>
      </w:r>
    </w:p>
    <w:p w:rsidR="00C44068" w:rsidRDefault="00A56E5C">
      <w:pPr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五、</w:t>
      </w:r>
      <w:r>
        <w:rPr>
          <w:rFonts w:ascii="黑体" w:eastAsia="黑体" w:hAnsi="黑体"/>
          <w:color w:val="000000"/>
          <w:sz w:val="32"/>
          <w:szCs w:val="32"/>
        </w:rPr>
        <w:t>整改回应机制</w:t>
      </w:r>
    </w:p>
    <w:p w:rsidR="00C44068" w:rsidRPr="00E85F41" w:rsidRDefault="00A56E5C" w:rsidP="00E85F4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85F41">
        <w:rPr>
          <w:rFonts w:ascii="仿宋_GB2312" w:eastAsia="仿宋_GB2312" w:hint="eastAsia"/>
          <w:sz w:val="32"/>
          <w:szCs w:val="32"/>
        </w:rPr>
        <w:t>整改公开方式：</w:t>
      </w:r>
      <w:r w:rsidR="00591953" w:rsidRPr="00E85F41">
        <w:rPr>
          <w:rFonts w:ascii="仿宋_GB2312" w:eastAsia="仿宋_GB2312" w:hint="eastAsia"/>
          <w:sz w:val="32"/>
          <w:szCs w:val="32"/>
        </w:rPr>
        <w:t>融安县人民法院网站公示</w:t>
      </w:r>
      <w:r w:rsidRPr="00E85F41">
        <w:rPr>
          <w:rFonts w:ascii="仿宋_GB2312" w:eastAsia="仿宋_GB2312" w:hint="eastAsia"/>
          <w:sz w:val="32"/>
          <w:szCs w:val="32"/>
        </w:rPr>
        <w:t>（</w:t>
      </w:r>
      <w:r w:rsidR="00591953" w:rsidRPr="00E85F41">
        <w:rPr>
          <w:rFonts w:ascii="仿宋_GB2312" w:eastAsia="仿宋_GB2312" w:hint="eastAsia"/>
          <w:sz w:val="32"/>
          <w:szCs w:val="32"/>
        </w:rPr>
        <w:t>http://</w:t>
      </w:r>
      <w:r w:rsidR="00E85F41" w:rsidRPr="00E85F41">
        <w:rPr>
          <w:rFonts w:ascii="仿宋_GB2312" w:eastAsia="仿宋_GB2312" w:hint="eastAsia"/>
          <w:sz w:val="32"/>
          <w:szCs w:val="32"/>
        </w:rPr>
        <w:t>rafy.chinacourt.org</w:t>
      </w:r>
      <w:r w:rsidRPr="00E85F41">
        <w:rPr>
          <w:rFonts w:ascii="仿宋_GB2312" w:eastAsia="仿宋_GB2312" w:hint="eastAsia"/>
          <w:sz w:val="32"/>
          <w:szCs w:val="32"/>
        </w:rPr>
        <w:t>），</w:t>
      </w:r>
      <w:r w:rsidRPr="00E85F41">
        <w:rPr>
          <w:rFonts w:ascii="仿宋_GB2312" w:eastAsia="仿宋_GB2312"/>
          <w:sz w:val="32"/>
          <w:szCs w:val="32"/>
        </w:rPr>
        <w:t>公告栏公示。</w:t>
      </w:r>
    </w:p>
    <w:p w:rsidR="00C44068" w:rsidRPr="00E85F41" w:rsidRDefault="00A56E5C" w:rsidP="00E85F4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85F41">
        <w:rPr>
          <w:rFonts w:ascii="仿宋_GB2312" w:eastAsia="仿宋_GB2312" w:hint="eastAsia"/>
          <w:sz w:val="32"/>
          <w:szCs w:val="32"/>
        </w:rPr>
        <w:t>监督投诉电话：</w:t>
      </w:r>
      <w:r w:rsidR="00E85F41" w:rsidRPr="00E85F41">
        <w:rPr>
          <w:rFonts w:ascii="仿宋_GB2312" w:eastAsia="仿宋_GB2312" w:hint="eastAsia"/>
          <w:sz w:val="32"/>
          <w:szCs w:val="32"/>
        </w:rPr>
        <w:t>8123731</w:t>
      </w:r>
    </w:p>
    <w:p w:rsidR="00C44068" w:rsidRPr="00E85F41" w:rsidRDefault="00A56E5C" w:rsidP="00E85F4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85F41">
        <w:rPr>
          <w:rFonts w:ascii="仿宋_GB2312" w:eastAsia="仿宋_GB2312" w:hint="eastAsia"/>
          <w:sz w:val="32"/>
          <w:szCs w:val="32"/>
        </w:rPr>
        <w:lastRenderedPageBreak/>
        <w:t>整改公开内容：一、调查材料；二、</w:t>
      </w:r>
      <w:r w:rsidR="00E85F41" w:rsidRPr="00E85F41">
        <w:rPr>
          <w:rFonts w:ascii="仿宋_GB2312" w:eastAsia="仿宋_GB2312" w:hint="eastAsia"/>
          <w:sz w:val="32"/>
          <w:szCs w:val="32"/>
        </w:rPr>
        <w:t>查询证明记录。</w:t>
      </w:r>
    </w:p>
    <w:p w:rsidR="00C44068" w:rsidRDefault="00A56E5C" w:rsidP="00E85F4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85F41">
        <w:rPr>
          <w:rFonts w:ascii="仿宋_GB2312" w:eastAsia="仿宋_GB2312" w:hint="eastAsia"/>
          <w:sz w:val="32"/>
          <w:szCs w:val="32"/>
        </w:rPr>
        <w:t>群众反馈、监督投诉渠道：</w:t>
      </w:r>
      <w:r w:rsidR="00E85F41" w:rsidRPr="00E85F41">
        <w:rPr>
          <w:rFonts w:ascii="仿宋_GB2312" w:eastAsia="仿宋_GB2312" w:hint="eastAsia"/>
          <w:sz w:val="32"/>
          <w:szCs w:val="32"/>
        </w:rPr>
        <w:t>8123731</w:t>
      </w:r>
    </w:p>
    <w:p w:rsidR="00E85F41" w:rsidRDefault="00E85F41" w:rsidP="00E85F4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E85F41" w:rsidRDefault="00E85F41" w:rsidP="00E85F4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E85F41" w:rsidRDefault="00E85F41" w:rsidP="00E85F4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E85F41" w:rsidRDefault="00E85F41" w:rsidP="00E85F4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融安县人民法院</w:t>
      </w:r>
    </w:p>
    <w:p w:rsidR="00E85F41" w:rsidRPr="00E85F41" w:rsidRDefault="00E85F41" w:rsidP="00E85F41">
      <w:pPr>
        <w:spacing w:line="46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2018年7月10日</w:t>
      </w:r>
    </w:p>
    <w:p w:rsidR="00C44068" w:rsidRDefault="00A56E5C" w:rsidP="00E85F41">
      <w:pPr>
        <w:spacing w:line="52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 xml:space="preserve">                                  </w:t>
      </w:r>
    </w:p>
    <w:p w:rsidR="00C44068" w:rsidRDefault="00C44068">
      <w:pPr>
        <w:rPr>
          <w:rFonts w:ascii="方正小标宋_GBK" w:eastAsia="方正小标宋_GBK"/>
          <w:color w:val="000000"/>
          <w:sz w:val="44"/>
          <w:szCs w:val="44"/>
        </w:rPr>
      </w:pPr>
    </w:p>
    <w:p w:rsidR="00C44068" w:rsidRDefault="00C44068">
      <w:pPr>
        <w:autoSpaceDE w:val="0"/>
        <w:autoSpaceDN w:val="0"/>
        <w:adjustRightInd w:val="0"/>
        <w:spacing w:line="560" w:lineRule="exact"/>
        <w:ind w:right="1281" w:firstLineChars="300" w:firstLine="960"/>
        <w:rPr>
          <w:rFonts w:ascii="仿宋_GB2312" w:eastAsia="仿宋_GB2312"/>
          <w:color w:val="000000"/>
          <w:kern w:val="0"/>
          <w:sz w:val="32"/>
          <w:szCs w:val="32"/>
        </w:rPr>
      </w:pPr>
    </w:p>
    <w:sectPr w:rsidR="00C44068" w:rsidSect="00C44068">
      <w:footerReference w:type="default" r:id="rId7"/>
      <w:pgSz w:w="11906" w:h="16838"/>
      <w:pgMar w:top="1418" w:right="964" w:bottom="1418" w:left="1077" w:header="851" w:footer="992" w:gutter="0"/>
      <w:pgNumType w:fmt="numberInDash"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4FD" w:rsidRDefault="00E544FD" w:rsidP="00C44068">
      <w:r>
        <w:separator/>
      </w:r>
    </w:p>
  </w:endnote>
  <w:endnote w:type="continuationSeparator" w:id="0">
    <w:p w:rsidR="00E544FD" w:rsidRDefault="00E544FD" w:rsidP="00C44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068" w:rsidRDefault="00A55F41">
    <w:pPr>
      <w:pStyle w:val="a7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A56E5C"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ED0D5B" w:rsidRPr="00ED0D5B">
      <w:rPr>
        <w:rFonts w:ascii="Times New Roman" w:hAnsi="Times New Roman" w:cs="Times New Roman"/>
        <w:noProof/>
        <w:sz w:val="24"/>
        <w:szCs w:val="24"/>
        <w:lang w:val="zh-CN"/>
      </w:rPr>
      <w:t>-</w:t>
    </w:r>
    <w:r w:rsidR="00ED0D5B">
      <w:rPr>
        <w:rFonts w:ascii="Times New Roman" w:hAnsi="Times New Roman" w:cs="Times New Roman"/>
        <w:noProof/>
        <w:sz w:val="24"/>
        <w:szCs w:val="24"/>
      </w:rPr>
      <w:t xml:space="preserve"> 1 -</w:t>
    </w:r>
    <w:r>
      <w:rPr>
        <w:rFonts w:ascii="Times New Roman" w:hAnsi="Times New Roman" w:cs="Times New Roman"/>
        <w:sz w:val="24"/>
        <w:szCs w:val="24"/>
      </w:rPr>
      <w:fldChar w:fldCharType="end"/>
    </w:r>
  </w:p>
  <w:p w:rsidR="00C44068" w:rsidRDefault="00C4406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4FD" w:rsidRDefault="00E544FD" w:rsidP="00C44068">
      <w:r>
        <w:separator/>
      </w:r>
    </w:p>
  </w:footnote>
  <w:footnote w:type="continuationSeparator" w:id="0">
    <w:p w:rsidR="00E544FD" w:rsidRDefault="00E544FD" w:rsidP="00C440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4068"/>
    <w:rsid w:val="00240770"/>
    <w:rsid w:val="00370765"/>
    <w:rsid w:val="00591953"/>
    <w:rsid w:val="007B0952"/>
    <w:rsid w:val="00A55F41"/>
    <w:rsid w:val="00A56E5C"/>
    <w:rsid w:val="00AA748E"/>
    <w:rsid w:val="00C36063"/>
    <w:rsid w:val="00C44068"/>
    <w:rsid w:val="00E544FD"/>
    <w:rsid w:val="00E85F41"/>
    <w:rsid w:val="00ED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F2FE2D5F-5273-4AB9-91F9-89B2F8F1B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068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rsid w:val="00C44068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C44068"/>
    <w:pPr>
      <w:jc w:val="left"/>
    </w:pPr>
  </w:style>
  <w:style w:type="paragraph" w:styleId="a5">
    <w:name w:val="endnote text"/>
    <w:basedOn w:val="a"/>
    <w:link w:val="Char1"/>
    <w:uiPriority w:val="99"/>
    <w:semiHidden/>
    <w:unhideWhenUsed/>
    <w:qFormat/>
    <w:rsid w:val="00C44068"/>
    <w:pPr>
      <w:snapToGrid w:val="0"/>
      <w:jc w:val="left"/>
    </w:pPr>
  </w:style>
  <w:style w:type="paragraph" w:styleId="a6">
    <w:name w:val="Balloon Text"/>
    <w:basedOn w:val="a"/>
    <w:link w:val="Char2"/>
    <w:uiPriority w:val="99"/>
    <w:semiHidden/>
    <w:unhideWhenUsed/>
    <w:rsid w:val="00C44068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C440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C440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endnote reference"/>
    <w:basedOn w:val="a0"/>
    <w:uiPriority w:val="99"/>
    <w:semiHidden/>
    <w:unhideWhenUsed/>
    <w:rsid w:val="00C44068"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qFormat/>
    <w:rsid w:val="00C44068"/>
    <w:rPr>
      <w:sz w:val="21"/>
      <w:szCs w:val="21"/>
    </w:rPr>
  </w:style>
  <w:style w:type="character" w:customStyle="1" w:styleId="Char4">
    <w:name w:val="页眉 Char"/>
    <w:basedOn w:val="a0"/>
    <w:link w:val="a8"/>
    <w:uiPriority w:val="99"/>
    <w:qFormat/>
    <w:rsid w:val="00C44068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C44068"/>
    <w:rPr>
      <w:sz w:val="18"/>
      <w:szCs w:val="18"/>
    </w:rPr>
  </w:style>
  <w:style w:type="character" w:customStyle="1" w:styleId="Char1">
    <w:name w:val="尾注文本 Char"/>
    <w:basedOn w:val="a0"/>
    <w:link w:val="a5"/>
    <w:uiPriority w:val="99"/>
    <w:semiHidden/>
    <w:qFormat/>
    <w:rsid w:val="00C44068"/>
  </w:style>
  <w:style w:type="character" w:customStyle="1" w:styleId="Char0">
    <w:name w:val="批注文字 Char"/>
    <w:basedOn w:val="a0"/>
    <w:link w:val="a4"/>
    <w:uiPriority w:val="99"/>
    <w:semiHidden/>
    <w:qFormat/>
    <w:rsid w:val="00C44068"/>
  </w:style>
  <w:style w:type="character" w:customStyle="1" w:styleId="Char">
    <w:name w:val="批注主题 Char"/>
    <w:basedOn w:val="Char0"/>
    <w:link w:val="a3"/>
    <w:uiPriority w:val="99"/>
    <w:semiHidden/>
    <w:rsid w:val="00C44068"/>
    <w:rPr>
      <w:b/>
      <w:bCs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C440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265</Words>
  <Characters>1511</Characters>
  <Application>Microsoft Office Word</Application>
  <DocSecurity>0</DocSecurity>
  <Lines>12</Lines>
  <Paragraphs>3</Paragraphs>
  <ScaleCrop>false</ScaleCrop>
  <Company>微软中国</Company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黄河鸣</dc:creator>
  <cp:lastModifiedBy>Windows 用户</cp:lastModifiedBy>
  <cp:revision>5</cp:revision>
  <cp:lastPrinted>2018-07-11T10:54:00Z</cp:lastPrinted>
  <dcterms:created xsi:type="dcterms:W3CDTF">2018-07-11T10:46:00Z</dcterms:created>
  <dcterms:modified xsi:type="dcterms:W3CDTF">2018-07-26T10:11:00Z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