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62A" w:rsidRDefault="0038798E" w:rsidP="004D1635">
      <w:pPr>
        <w:spacing w:line="520" w:lineRule="exact"/>
        <w:jc w:val="center"/>
        <w:rPr>
          <w:rFonts w:ascii="方正小标宋_GBK" w:eastAsia="方正小标宋_GBK" w:cs="Times New Roman"/>
          <w:color w:val="000000"/>
          <w:sz w:val="44"/>
          <w:szCs w:val="44"/>
        </w:rPr>
      </w:pPr>
      <w:r>
        <w:rPr>
          <w:rFonts w:ascii="方正小标宋_GBK" w:eastAsia="方正小标宋_GBK" w:cs="Times New Roman" w:hint="eastAsia"/>
          <w:color w:val="000000"/>
          <w:sz w:val="44"/>
          <w:szCs w:val="44"/>
        </w:rPr>
        <w:t>融安县</w:t>
      </w:r>
      <w:r w:rsidR="004D1635">
        <w:rPr>
          <w:rFonts w:ascii="方正小标宋_GBK" w:eastAsia="方正小标宋_GBK" w:cs="Times New Roman" w:hint="eastAsia"/>
          <w:color w:val="000000"/>
          <w:sz w:val="44"/>
          <w:szCs w:val="44"/>
        </w:rPr>
        <w:t>大良镇</w:t>
      </w:r>
      <w:r w:rsidR="004D1635" w:rsidRPr="004D1635">
        <w:rPr>
          <w:rFonts w:ascii="方正小标宋_GBK" w:eastAsia="方正小标宋_GBK" w:cs="Times New Roman" w:hint="eastAsia"/>
          <w:color w:val="000000"/>
          <w:sz w:val="44"/>
          <w:szCs w:val="44"/>
        </w:rPr>
        <w:t>对2017年度自治区绩效考评社会评价群众意见建议第5</w:t>
      </w:r>
      <w:r w:rsidR="004D1635">
        <w:rPr>
          <w:rFonts w:ascii="方正小标宋_GBK" w:eastAsia="方正小标宋_GBK" w:cs="Times New Roman"/>
          <w:color w:val="000000"/>
          <w:sz w:val="44"/>
          <w:szCs w:val="44"/>
        </w:rPr>
        <w:t>7</w:t>
      </w:r>
      <w:r w:rsidR="004D1635" w:rsidRPr="004D1635">
        <w:rPr>
          <w:rFonts w:ascii="方正小标宋_GBK" w:eastAsia="方正小标宋_GBK" w:cs="Times New Roman" w:hint="eastAsia"/>
          <w:color w:val="000000"/>
          <w:sz w:val="44"/>
          <w:szCs w:val="44"/>
        </w:rPr>
        <w:t>项的整改方案</w:t>
      </w:r>
    </w:p>
    <w:p w:rsidR="00D4762A" w:rsidRDefault="0038798E">
      <w:pPr>
        <w:spacing w:beforeLines="150" w:before="468"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</w:t>
      </w:r>
      <w:r>
        <w:rPr>
          <w:rFonts w:ascii="仿宋_GB2312" w:eastAsia="仿宋_GB2312" w:hint="eastAsia"/>
          <w:color w:val="000000"/>
          <w:sz w:val="32"/>
          <w:szCs w:val="32"/>
        </w:rPr>
        <w:t>据</w:t>
      </w:r>
      <w:r>
        <w:rPr>
          <w:rFonts w:ascii="仿宋_GB2312" w:eastAsia="仿宋_GB2312"/>
          <w:color w:val="000000"/>
          <w:sz w:val="32"/>
          <w:szCs w:val="32"/>
        </w:rPr>
        <w:t>自治区</w:t>
      </w:r>
      <w:r>
        <w:rPr>
          <w:rFonts w:ascii="仿宋_GB2312" w:eastAsia="仿宋_GB2312" w:hint="eastAsia"/>
          <w:color w:val="000000"/>
          <w:sz w:val="32"/>
          <w:szCs w:val="32"/>
        </w:rPr>
        <w:t>2017</w:t>
      </w:r>
      <w:r>
        <w:rPr>
          <w:rFonts w:ascii="仿宋_GB2312" w:eastAsia="仿宋_GB2312" w:hint="eastAsia"/>
          <w:color w:val="000000"/>
          <w:sz w:val="32"/>
          <w:szCs w:val="32"/>
        </w:rPr>
        <w:t>年度社会评价意见建议及整改工作要求，我</w:t>
      </w:r>
      <w:r>
        <w:rPr>
          <w:rFonts w:ascii="仿宋_GB2312" w:eastAsia="仿宋_GB2312" w:hint="eastAsia"/>
          <w:color w:val="000000"/>
          <w:sz w:val="32"/>
          <w:szCs w:val="32"/>
        </w:rPr>
        <w:t>镇</w:t>
      </w:r>
      <w:r>
        <w:rPr>
          <w:rFonts w:ascii="仿宋_GB2312" w:eastAsia="仿宋_GB2312" w:hint="eastAsia"/>
          <w:color w:val="000000"/>
          <w:sz w:val="32"/>
          <w:szCs w:val="32"/>
        </w:rPr>
        <w:t>高度重视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专项研究</w:t>
      </w:r>
      <w:r>
        <w:rPr>
          <w:rFonts w:ascii="仿宋_GB2312" w:eastAsia="仿宋_GB2312" w:hint="eastAsia"/>
          <w:color w:val="000000"/>
          <w:sz w:val="32"/>
          <w:szCs w:val="32"/>
        </w:rPr>
        <w:t>201</w:t>
      </w:r>
      <w:r>
        <w:rPr>
          <w:rFonts w:ascii="仿宋_GB2312" w:eastAsia="仿宋_GB2312"/>
          <w:color w:val="000000"/>
          <w:sz w:val="32"/>
          <w:szCs w:val="32"/>
        </w:rPr>
        <w:t>7</w:t>
      </w:r>
      <w:r>
        <w:rPr>
          <w:rFonts w:ascii="仿宋_GB2312" w:eastAsia="仿宋_GB2312" w:hint="eastAsia"/>
          <w:color w:val="000000"/>
          <w:sz w:val="32"/>
          <w:szCs w:val="32"/>
        </w:rPr>
        <w:t>年度自治区绩效考评群众反馈意见建议整改工作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开展调查研究。调查</w:t>
      </w:r>
      <w:r>
        <w:rPr>
          <w:rFonts w:ascii="仿宋_GB2312" w:eastAsia="仿宋_GB2312"/>
          <w:color w:val="000000"/>
          <w:sz w:val="32"/>
          <w:szCs w:val="32"/>
        </w:rPr>
        <w:t>情况</w:t>
      </w:r>
      <w:r>
        <w:rPr>
          <w:rFonts w:ascii="仿宋_GB2312" w:eastAsia="仿宋_GB2312" w:hint="eastAsia"/>
          <w:color w:val="000000"/>
          <w:sz w:val="32"/>
          <w:szCs w:val="32"/>
        </w:rPr>
        <w:t>报告</w:t>
      </w:r>
      <w:r>
        <w:rPr>
          <w:rFonts w:ascii="仿宋_GB2312" w:eastAsia="仿宋_GB2312"/>
          <w:color w:val="000000"/>
          <w:sz w:val="32"/>
          <w:szCs w:val="32"/>
        </w:rPr>
        <w:t>如下</w:t>
      </w:r>
      <w:r>
        <w:rPr>
          <w:rFonts w:ascii="仿宋_GB2312" w:eastAsia="仿宋_GB2312" w:hint="eastAsia"/>
          <w:color w:val="000000"/>
          <w:sz w:val="32"/>
          <w:szCs w:val="32"/>
        </w:rPr>
        <w:t>:</w:t>
      </w:r>
    </w:p>
    <w:p w:rsidR="00D4762A" w:rsidRDefault="0038798E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</w:t>
      </w:r>
      <w:r>
        <w:rPr>
          <w:rFonts w:ascii="黑体" w:eastAsia="黑体" w:hAnsi="黑体"/>
          <w:color w:val="000000"/>
          <w:sz w:val="32"/>
          <w:szCs w:val="32"/>
        </w:rPr>
        <w:t>事项</w:t>
      </w:r>
    </w:p>
    <w:p w:rsidR="00D4762A" w:rsidRDefault="0038798E">
      <w:pPr>
        <w:spacing w:line="540" w:lineRule="exact"/>
        <w:ind w:firstLine="645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第</w:t>
      </w:r>
      <w:r w:rsidR="00937752">
        <w:rPr>
          <w:rFonts w:ascii="仿宋_GB2312" w:eastAsia="仿宋_GB2312" w:hAnsi="宋体"/>
          <w:color w:val="000000"/>
          <w:sz w:val="32"/>
          <w:szCs w:val="32"/>
        </w:rPr>
        <w:t>57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项</w:t>
      </w:r>
      <w:r>
        <w:rPr>
          <w:rFonts w:ascii="仿宋_GB2312" w:eastAsia="仿宋_GB2312" w:hAnsi="宋体"/>
          <w:color w:val="000000"/>
          <w:sz w:val="32"/>
          <w:szCs w:val="32"/>
        </w:rPr>
        <w:t>：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“（</w:t>
      </w:r>
      <w:r>
        <w:rPr>
          <w:rFonts w:ascii="仿宋_GB2312" w:eastAsia="仿宋_GB2312" w:hAnsi="宋体" w:hint="eastAsia"/>
          <w:color w:val="000000"/>
          <w:sz w:val="28"/>
          <w:szCs w:val="32"/>
        </w:rPr>
        <w:t>柳州市融安县大良镇龙山村古老屯，政府说话不算话，危房改造补贴评选，被访者是第二批，已经有一年了没有得到补贴</w:t>
      </w:r>
      <w:r>
        <w:rPr>
          <w:rFonts w:ascii="仿宋_GB2312" w:eastAsia="仿宋_GB2312" w:hAnsi="宋体" w:hint="eastAsia"/>
          <w:color w:val="000000"/>
          <w:sz w:val="28"/>
          <w:szCs w:val="32"/>
        </w:rPr>
        <w:t>。</w:t>
      </w:r>
      <w:r>
        <w:rPr>
          <w:rFonts w:ascii="仿宋_GB2312" w:eastAsia="仿宋_GB2312" w:hAnsi="宋体"/>
          <w:color w:val="000000"/>
          <w:sz w:val="32"/>
          <w:szCs w:val="32"/>
        </w:rPr>
        <w:t>）</w:t>
      </w:r>
      <w:r>
        <w:rPr>
          <w:rFonts w:ascii="仿宋_GB2312" w:eastAsia="仿宋_GB2312" w:hAnsi="宋体"/>
          <w:color w:val="000000"/>
          <w:sz w:val="32"/>
          <w:szCs w:val="32"/>
        </w:rPr>
        <w:t>”</w:t>
      </w:r>
      <w:bookmarkStart w:id="0" w:name="_GoBack"/>
      <w:bookmarkEnd w:id="0"/>
    </w:p>
    <w:p w:rsidR="00D4762A" w:rsidRDefault="0038798E">
      <w:pPr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调查情况</w:t>
      </w:r>
    </w:p>
    <w:p w:rsidR="00D4762A" w:rsidRDefault="0038798E">
      <w:pPr>
        <w:spacing w:line="540" w:lineRule="exact"/>
        <w:ind w:firstLine="645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调查时间</w:t>
      </w:r>
      <w:r>
        <w:rPr>
          <w:rFonts w:ascii="仿宋_GB2312" w:eastAsia="仿宋_GB2312" w:hAnsi="宋体"/>
          <w:color w:val="000000"/>
          <w:sz w:val="32"/>
          <w:szCs w:val="32"/>
        </w:rPr>
        <w:t>：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201</w:t>
      </w:r>
      <w:r>
        <w:rPr>
          <w:rFonts w:ascii="仿宋_GB2312" w:eastAsia="仿宋_GB2312" w:hAnsi="宋体"/>
          <w:color w:val="000000"/>
          <w:sz w:val="32"/>
          <w:szCs w:val="32"/>
        </w:rPr>
        <w:t>8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年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5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月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20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日</w:t>
      </w:r>
    </w:p>
    <w:p w:rsidR="00D4762A" w:rsidRDefault="0038798E">
      <w:pPr>
        <w:spacing w:line="540" w:lineRule="exact"/>
        <w:ind w:firstLine="645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调查人员</w:t>
      </w:r>
      <w:r>
        <w:rPr>
          <w:rFonts w:ascii="仿宋_GB2312" w:eastAsia="仿宋_GB2312" w:hAnsi="宋体"/>
          <w:color w:val="000000"/>
          <w:sz w:val="32"/>
          <w:szCs w:val="32"/>
        </w:rPr>
        <w:t>：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莫庆雄（镇党委委员、武装部长）</w:t>
      </w:r>
    </w:p>
    <w:p w:rsidR="00D4762A" w:rsidRDefault="0038798E">
      <w:pPr>
        <w:spacing w:line="540" w:lineRule="exact"/>
        <w:ind w:firstLineChars="700" w:firstLine="22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罗程天（镇党委委员、组织委员）</w:t>
      </w:r>
    </w:p>
    <w:p w:rsidR="00D4762A" w:rsidRDefault="0038798E">
      <w:pPr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</w:t>
      </w:r>
      <w:r>
        <w:rPr>
          <w:rFonts w:ascii="黑体" w:eastAsia="黑体" w:hAnsi="黑体"/>
          <w:color w:val="000000"/>
          <w:sz w:val="32"/>
          <w:szCs w:val="32"/>
        </w:rPr>
        <w:t>目标</w:t>
      </w:r>
    </w:p>
    <w:p w:rsidR="00D4762A" w:rsidRDefault="0038798E">
      <w:pPr>
        <w:spacing w:line="540" w:lineRule="exact"/>
        <w:ind w:firstLine="645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通过在媒体、宣传栏、短信、</w:t>
      </w:r>
      <w:proofErr w:type="gramStart"/>
      <w:r>
        <w:rPr>
          <w:rFonts w:ascii="仿宋_GB2312" w:eastAsia="仿宋_GB2312" w:hAnsi="宋体" w:hint="eastAsia"/>
          <w:color w:val="000000"/>
          <w:sz w:val="32"/>
          <w:szCs w:val="32"/>
        </w:rPr>
        <w:t>微信微博</w:t>
      </w:r>
      <w:proofErr w:type="gramEnd"/>
      <w:r>
        <w:rPr>
          <w:rFonts w:ascii="仿宋_GB2312" w:eastAsia="仿宋_GB2312" w:hAnsi="宋体" w:hint="eastAsia"/>
          <w:color w:val="000000"/>
          <w:sz w:val="32"/>
          <w:szCs w:val="32"/>
        </w:rPr>
        <w:t>等进行税收宣传，将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危房改造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相关政策知识进行及时广泛发布，提高公众知晓度。</w:t>
      </w:r>
    </w:p>
    <w:p w:rsidR="00D4762A" w:rsidRDefault="0038798E">
      <w:pPr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三、整改主体</w:t>
      </w:r>
    </w:p>
    <w:p w:rsidR="00D4762A" w:rsidRDefault="0038798E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责任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单位</w:t>
      </w:r>
      <w:r>
        <w:rPr>
          <w:rFonts w:ascii="仿宋_GB2312" w:eastAsia="仿宋_GB2312" w:hAnsi="黑体"/>
          <w:color w:val="000000"/>
          <w:sz w:val="32"/>
          <w:szCs w:val="32"/>
        </w:rPr>
        <w:t>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大良镇人民政府</w:t>
      </w:r>
    </w:p>
    <w:p w:rsidR="00D4762A" w:rsidRDefault="0038798E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责任</w:t>
      </w:r>
      <w:r>
        <w:rPr>
          <w:rFonts w:ascii="仿宋_GB2312" w:eastAsia="仿宋_GB2312" w:hAnsi="黑体"/>
          <w:color w:val="000000"/>
          <w:sz w:val="32"/>
          <w:szCs w:val="32"/>
        </w:rPr>
        <w:t>人：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莫庆雄</w:t>
      </w:r>
    </w:p>
    <w:p w:rsidR="00D4762A" w:rsidRDefault="0038798E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联系方式</w:t>
      </w:r>
      <w:r>
        <w:rPr>
          <w:rFonts w:ascii="仿宋_GB2312" w:eastAsia="仿宋_GB2312" w:hAnsi="黑体"/>
          <w:color w:val="000000"/>
          <w:sz w:val="32"/>
          <w:szCs w:val="32"/>
        </w:rPr>
        <w:t>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13597270642</w:t>
      </w:r>
    </w:p>
    <w:p w:rsidR="00D4762A" w:rsidRDefault="0038798E">
      <w:pPr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四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</w:t>
      </w:r>
      <w:r>
        <w:rPr>
          <w:rFonts w:ascii="黑体" w:eastAsia="黑体" w:hAnsi="黑体"/>
          <w:color w:val="000000"/>
          <w:sz w:val="32"/>
          <w:szCs w:val="32"/>
        </w:rPr>
        <w:t>措施</w:t>
      </w:r>
    </w:p>
    <w:p w:rsidR="00D4762A" w:rsidRDefault="0038798E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①利用各种宣传媒体，如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微信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、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张贴宣传资料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、政务公开栏等进行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危房改造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相关政策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宣传。</w:t>
      </w:r>
    </w:p>
    <w:p w:rsidR="00D4762A" w:rsidRDefault="0038798E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②运用好今年的危房改造政策，让符合条件的一般农户也能享受到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lastRenderedPageBreak/>
        <w:t>危改政策。</w:t>
      </w:r>
    </w:p>
    <w:p w:rsidR="00D4762A" w:rsidRDefault="00D4762A">
      <w:pPr>
        <w:ind w:firstLineChars="200" w:firstLine="420"/>
        <w:rPr>
          <w:color w:val="FF0000"/>
        </w:rPr>
      </w:pPr>
    </w:p>
    <w:p w:rsidR="00D4762A" w:rsidRDefault="0038798E">
      <w:pPr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五、</w:t>
      </w:r>
      <w:r>
        <w:rPr>
          <w:rFonts w:ascii="黑体" w:eastAsia="黑体" w:hAnsi="黑体"/>
          <w:color w:val="000000"/>
          <w:sz w:val="32"/>
          <w:szCs w:val="32"/>
        </w:rPr>
        <w:t>整改回应机制</w:t>
      </w:r>
    </w:p>
    <w:p w:rsidR="00D4762A" w:rsidRDefault="0038798E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整改公开方式：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大良镇人民政府政务公开栏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公示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、龙山村村务公开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栏公示。</w:t>
      </w:r>
    </w:p>
    <w:p w:rsidR="00D4762A" w:rsidRDefault="0038798E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监督投诉电话：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0772-8452102</w:t>
      </w:r>
    </w:p>
    <w:p w:rsidR="00D4762A" w:rsidRDefault="0038798E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整改公开内容：一、调查材料；二、检查、宣传记录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。</w:t>
      </w:r>
    </w:p>
    <w:p w:rsidR="00D4762A" w:rsidRDefault="0038798E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群众反馈、监督投诉渠道：：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0772-8452102</w:t>
      </w:r>
    </w:p>
    <w:p w:rsidR="00D4762A" w:rsidRDefault="00D4762A">
      <w:pPr>
        <w:spacing w:line="460" w:lineRule="exact"/>
        <w:ind w:firstLineChars="200" w:firstLine="560"/>
        <w:rPr>
          <w:rFonts w:ascii="仿宋_GB2312" w:eastAsia="仿宋_GB2312"/>
          <w:color w:val="FF0000"/>
          <w:sz w:val="28"/>
          <w:szCs w:val="32"/>
        </w:rPr>
      </w:pPr>
    </w:p>
    <w:p w:rsidR="00D4762A" w:rsidRDefault="00D4762A">
      <w:pPr>
        <w:spacing w:line="460" w:lineRule="exact"/>
        <w:ind w:firstLineChars="200" w:firstLine="560"/>
        <w:rPr>
          <w:rFonts w:ascii="仿宋_GB2312" w:eastAsia="仿宋_GB2312"/>
          <w:color w:val="FF0000"/>
          <w:sz w:val="28"/>
          <w:szCs w:val="32"/>
        </w:rPr>
      </w:pPr>
    </w:p>
    <w:p w:rsidR="00D4762A" w:rsidRDefault="00D4762A">
      <w:pPr>
        <w:spacing w:line="460" w:lineRule="exact"/>
        <w:ind w:firstLineChars="200" w:firstLine="560"/>
        <w:rPr>
          <w:rFonts w:ascii="仿宋_GB2312" w:eastAsia="仿宋_GB2312"/>
          <w:color w:val="FF0000"/>
          <w:sz w:val="28"/>
          <w:szCs w:val="32"/>
        </w:rPr>
      </w:pPr>
    </w:p>
    <w:p w:rsidR="00D4762A" w:rsidRDefault="0038798E">
      <w:pPr>
        <w:spacing w:line="520" w:lineRule="exact"/>
        <w:jc w:val="center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 xml:space="preserve">                                   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大良镇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人民政府</w:t>
      </w:r>
      <w:r>
        <w:rPr>
          <w:rFonts w:ascii="仿宋_GB2312" w:eastAsia="仿宋_GB2312" w:hAnsi="黑体" w:cs="宋体"/>
          <w:color w:val="000000"/>
          <w:kern w:val="0"/>
          <w:sz w:val="32"/>
          <w:szCs w:val="32"/>
        </w:rPr>
        <w:t xml:space="preserve">                      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 xml:space="preserve">                 </w:t>
      </w:r>
    </w:p>
    <w:p w:rsidR="00D4762A" w:rsidRDefault="0038798E">
      <w:pPr>
        <w:spacing w:line="52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 xml:space="preserve">                                    </w:t>
      </w:r>
      <w:r>
        <w:rPr>
          <w:rFonts w:ascii="仿宋_GB2312" w:eastAsia="仿宋_GB2312" w:hAnsi="黑体" w:cs="宋体"/>
          <w:color w:val="000000"/>
          <w:kern w:val="0"/>
          <w:sz w:val="32"/>
          <w:szCs w:val="32"/>
        </w:rPr>
        <w:t>2018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20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日</w:t>
      </w:r>
    </w:p>
    <w:p w:rsidR="00D4762A" w:rsidRDefault="00D4762A">
      <w:pPr>
        <w:rPr>
          <w:rFonts w:ascii="方正小标宋_GBK" w:eastAsia="方正小标宋_GBK"/>
          <w:color w:val="000000"/>
          <w:sz w:val="44"/>
          <w:szCs w:val="44"/>
        </w:rPr>
      </w:pPr>
    </w:p>
    <w:p w:rsidR="00D4762A" w:rsidRDefault="00D4762A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/>
          <w:color w:val="000000"/>
          <w:kern w:val="0"/>
          <w:sz w:val="32"/>
          <w:szCs w:val="32"/>
        </w:rPr>
      </w:pPr>
    </w:p>
    <w:p w:rsidR="00D4762A" w:rsidRDefault="00D4762A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/>
          <w:color w:val="000000"/>
          <w:kern w:val="0"/>
          <w:sz w:val="32"/>
          <w:szCs w:val="32"/>
        </w:rPr>
      </w:pPr>
    </w:p>
    <w:sectPr w:rsidR="00D4762A">
      <w:footerReference w:type="default" r:id="rId7"/>
      <w:pgSz w:w="11906" w:h="16838"/>
      <w:pgMar w:top="1418" w:right="964" w:bottom="1418" w:left="1077" w:header="851" w:footer="992" w:gutter="0"/>
      <w:pgNumType w:fmt="numberInDash"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98E" w:rsidRDefault="0038798E">
      <w:r>
        <w:separator/>
      </w:r>
    </w:p>
  </w:endnote>
  <w:endnote w:type="continuationSeparator" w:id="0">
    <w:p w:rsidR="0038798E" w:rsidRDefault="00387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2A" w:rsidRDefault="0038798E">
    <w:pPr>
      <w:pStyle w:val="a7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4D1635" w:rsidRPr="004D1635">
      <w:rPr>
        <w:rFonts w:ascii="Times New Roman" w:hAnsi="Times New Roman" w:cs="Times New Roman"/>
        <w:noProof/>
        <w:sz w:val="24"/>
        <w:szCs w:val="24"/>
        <w:lang w:val="zh-CN"/>
      </w:rPr>
      <w:t>-</w:t>
    </w:r>
    <w:r w:rsidR="004D1635">
      <w:rPr>
        <w:rFonts w:ascii="Times New Roman" w:hAnsi="Times New Roman" w:cs="Times New Roman"/>
        <w:noProof/>
        <w:sz w:val="24"/>
        <w:szCs w:val="24"/>
      </w:rPr>
      <w:t xml:space="preserve"> 1 -</w:t>
    </w:r>
    <w:r>
      <w:rPr>
        <w:rFonts w:ascii="Times New Roman" w:hAnsi="Times New Roman" w:cs="Times New Roman"/>
        <w:sz w:val="24"/>
        <w:szCs w:val="24"/>
      </w:rPr>
      <w:fldChar w:fldCharType="end"/>
    </w:r>
  </w:p>
  <w:p w:rsidR="00D4762A" w:rsidRDefault="00D4762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98E" w:rsidRDefault="0038798E">
      <w:r>
        <w:separator/>
      </w:r>
    </w:p>
  </w:footnote>
  <w:footnote w:type="continuationSeparator" w:id="0">
    <w:p w:rsidR="0038798E" w:rsidRDefault="003879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762A"/>
    <w:rsid w:val="0038798E"/>
    <w:rsid w:val="004D1635"/>
    <w:rsid w:val="00937752"/>
    <w:rsid w:val="00A9618F"/>
    <w:rsid w:val="00D4762A"/>
    <w:rsid w:val="02A301FD"/>
    <w:rsid w:val="25D24E36"/>
    <w:rsid w:val="26925930"/>
    <w:rsid w:val="2B29760F"/>
    <w:rsid w:val="34FD2311"/>
    <w:rsid w:val="3F3D6B3D"/>
    <w:rsid w:val="48F34DDB"/>
    <w:rsid w:val="4CF51C7B"/>
    <w:rsid w:val="54423B15"/>
    <w:rsid w:val="694E753E"/>
    <w:rsid w:val="6C53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AE6B0BB-9B6E-41C7-8F60-EFDC94889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endnote text"/>
    <w:basedOn w:val="a"/>
    <w:link w:val="Char1"/>
    <w:uiPriority w:val="99"/>
    <w:semiHidden/>
    <w:unhideWhenUsed/>
    <w:qFormat/>
    <w:pPr>
      <w:snapToGrid w:val="0"/>
      <w:jc w:val="left"/>
    </w:pPr>
  </w:style>
  <w:style w:type="paragraph" w:styleId="a6">
    <w:name w:val="Balloon Text"/>
    <w:basedOn w:val="a"/>
    <w:link w:val="Char2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endnote reference"/>
    <w:uiPriority w:val="99"/>
    <w:semiHidden/>
    <w:unhideWhenUsed/>
    <w:qFormat/>
    <w:rPr>
      <w:vertAlign w:val="superscript"/>
    </w:rPr>
  </w:style>
  <w:style w:type="character" w:styleId="aa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Char4">
    <w:name w:val="页眉 Char"/>
    <w:link w:val="a8"/>
    <w:uiPriority w:val="99"/>
    <w:qFormat/>
    <w:rPr>
      <w:sz w:val="18"/>
      <w:szCs w:val="18"/>
    </w:rPr>
  </w:style>
  <w:style w:type="character" w:customStyle="1" w:styleId="Char3">
    <w:name w:val="页脚 Char"/>
    <w:link w:val="a7"/>
    <w:uiPriority w:val="99"/>
    <w:rPr>
      <w:sz w:val="18"/>
      <w:szCs w:val="18"/>
    </w:rPr>
  </w:style>
  <w:style w:type="character" w:customStyle="1" w:styleId="Char1">
    <w:name w:val="尾注文本 Char"/>
    <w:basedOn w:val="a0"/>
    <w:link w:val="a5"/>
    <w:uiPriority w:val="99"/>
    <w:semiHidden/>
    <w:qFormat/>
  </w:style>
  <w:style w:type="character" w:customStyle="1" w:styleId="Char0">
    <w:name w:val="批注文字 Char"/>
    <w:basedOn w:val="a0"/>
    <w:link w:val="a4"/>
    <w:uiPriority w:val="99"/>
    <w:semiHidden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2">
    <w:name w:val="批注框文本 Char"/>
    <w:link w:val="a6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黄河鸣</dc:creator>
  <cp:lastModifiedBy>Windows 用户</cp:lastModifiedBy>
  <cp:revision>5</cp:revision>
  <cp:lastPrinted>2018-06-27T02:08:00Z</cp:lastPrinted>
  <dcterms:created xsi:type="dcterms:W3CDTF">2017-11-28T00:37:00Z</dcterms:created>
  <dcterms:modified xsi:type="dcterms:W3CDTF">2018-07-26T10:10:00Z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