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55C1" w:rsidRDefault="00F42DDB">
      <w:pPr>
        <w:spacing w:line="520" w:lineRule="exact"/>
        <w:jc w:val="center"/>
        <w:rPr>
          <w:rFonts w:ascii="方正小标宋简体" w:eastAsia="方正小标宋_GBK" w:hAnsi="方正小标宋简体" w:cs="方正小标宋简体"/>
          <w:b/>
          <w:bCs/>
          <w:color w:val="000000"/>
          <w:sz w:val="44"/>
          <w:szCs w:val="44"/>
        </w:rPr>
      </w:pPr>
      <w:r>
        <w:rPr>
          <w:rFonts w:ascii="方正小标宋_GBK" w:eastAsia="方正小标宋_GBK" w:hint="eastAsia"/>
          <w:color w:val="000000"/>
          <w:sz w:val="44"/>
          <w:szCs w:val="44"/>
        </w:rPr>
        <w:t>融安</w:t>
      </w:r>
      <w:r>
        <w:rPr>
          <w:rFonts w:ascii="方正小标宋_GBK" w:eastAsia="方正小标宋_GBK" w:hint="eastAsia"/>
          <w:color w:val="000000"/>
          <w:sz w:val="44"/>
          <w:szCs w:val="44"/>
        </w:rPr>
        <w:t>县</w:t>
      </w:r>
      <w:r>
        <w:rPr>
          <w:rFonts w:ascii="方正小标宋_GBK" w:eastAsia="方正小标宋_GBK" w:hint="eastAsia"/>
          <w:color w:val="000000"/>
          <w:sz w:val="44"/>
          <w:szCs w:val="44"/>
        </w:rPr>
        <w:t>桥板乡</w:t>
      </w:r>
      <w:r w:rsidR="007E69BD" w:rsidRPr="007E69BD">
        <w:rPr>
          <w:rFonts w:ascii="方正小标宋_GBK" w:eastAsia="方正小标宋_GBK" w:cs="Times New Roman" w:hint="eastAsia"/>
          <w:color w:val="000000"/>
          <w:sz w:val="44"/>
          <w:szCs w:val="44"/>
        </w:rPr>
        <w:t>对2017年度自治区绩效考评社会评价群众意见建议第5</w:t>
      </w:r>
      <w:r w:rsidR="007E69BD">
        <w:rPr>
          <w:rFonts w:ascii="方正小标宋_GBK" w:eastAsia="方正小标宋_GBK" w:cs="Times New Roman"/>
          <w:color w:val="000000"/>
          <w:sz w:val="44"/>
          <w:szCs w:val="44"/>
        </w:rPr>
        <w:t>4</w:t>
      </w:r>
      <w:r w:rsidR="007E69BD">
        <w:rPr>
          <w:rFonts w:ascii="方正小标宋_GBK" w:eastAsia="方正小标宋_GBK" w:cs="Times New Roman" w:hint="eastAsia"/>
          <w:color w:val="000000"/>
          <w:sz w:val="44"/>
          <w:szCs w:val="44"/>
        </w:rPr>
        <w:t>项的整改方</w:t>
      </w:r>
      <w:r>
        <w:rPr>
          <w:rFonts w:ascii="方正小标宋_GBK" w:eastAsia="方正小标宋_GBK" w:hint="eastAsia"/>
          <w:color w:val="000000"/>
          <w:sz w:val="44"/>
          <w:szCs w:val="44"/>
        </w:rPr>
        <w:t>案</w:t>
      </w:r>
    </w:p>
    <w:p w:rsidR="005C55C1" w:rsidRDefault="00F42DDB">
      <w:pPr>
        <w:spacing w:beforeLines="150" w:before="468" w:line="52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根据自治区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2017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年度社会评价意见建议及整改工作要求，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桥板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乡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高度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重视，专项研究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2017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年度自治区绩效考评群众反馈意见建议整改工作，开展调查研究。调查情况报告如下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:</w:t>
      </w:r>
    </w:p>
    <w:p w:rsidR="005C55C1" w:rsidRDefault="00F42DDB">
      <w:pPr>
        <w:spacing w:line="52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一、整改事项</w:t>
      </w:r>
    </w:p>
    <w:p w:rsidR="005C55C1" w:rsidRDefault="00F42DDB">
      <w:pPr>
        <w:spacing w:line="52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第</w:t>
      </w:r>
      <w:r w:rsidR="00D105A4">
        <w:rPr>
          <w:rFonts w:ascii="仿宋_GB2312" w:eastAsia="仿宋_GB2312" w:hAnsi="仿宋_GB2312" w:cs="仿宋_GB2312"/>
          <w:color w:val="000000"/>
          <w:sz w:val="32"/>
          <w:szCs w:val="32"/>
        </w:rPr>
        <w:t>54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项：“柳州市融安县桥板乡古丹村拉会屯有一段是泥巴路，没有修水泥路，希望政府部门能集资修好”</w:t>
      </w:r>
    </w:p>
    <w:p w:rsidR="005C55C1" w:rsidRDefault="00F42DDB">
      <w:pPr>
        <w:spacing w:line="52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二、</w:t>
      </w:r>
      <w:r>
        <w:rPr>
          <w:rFonts w:ascii="黑体" w:eastAsia="黑体" w:hAnsi="黑体" w:hint="eastAsia"/>
          <w:color w:val="000000"/>
          <w:sz w:val="32"/>
          <w:szCs w:val="32"/>
        </w:rPr>
        <w:t>调查情况</w:t>
      </w:r>
    </w:p>
    <w:p w:rsidR="005C55C1" w:rsidRDefault="00F42DDB">
      <w:pPr>
        <w:spacing w:line="52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调查时间：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-6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日</w:t>
      </w:r>
    </w:p>
    <w:p w:rsidR="005C55C1" w:rsidRDefault="00F42DDB">
      <w:pPr>
        <w:spacing w:line="52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调查人员：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黄琦、文敏捷、廖红文、覃敏哲、罗爱荣、覃吉秋、廖昌勇、廖世流</w:t>
      </w:r>
    </w:p>
    <w:p w:rsidR="005C55C1" w:rsidRDefault="00F42DDB">
      <w:pPr>
        <w:spacing w:line="52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调查地点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：古丹村拉会屯</w:t>
      </w:r>
    </w:p>
    <w:p w:rsidR="005C55C1" w:rsidRDefault="00F42DDB">
      <w:pPr>
        <w:spacing w:line="52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调查对象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：提出意见建议的廖先生，屯内其他村民，及到意见中所提到的泥巴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路现场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进行查看。</w:t>
      </w:r>
    </w:p>
    <w:p w:rsidR="005C55C1" w:rsidRDefault="00F42DDB">
      <w:pPr>
        <w:spacing w:line="52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调查方式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实地核验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。</w:t>
      </w:r>
    </w:p>
    <w:p w:rsidR="005C55C1" w:rsidRDefault="00F42DDB">
      <w:pPr>
        <w:spacing w:line="52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调查过程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：</w:t>
      </w:r>
    </w:p>
    <w:p w:rsidR="005C55C1" w:rsidRDefault="00F42DDB">
      <w:pPr>
        <w:spacing w:line="52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针对群众反映的问题，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我乡成立核查小组，于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日、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日，到古丹村拉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会屯了解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相关情况。现将调查情况汇报如下：</w:t>
      </w:r>
    </w:p>
    <w:p w:rsidR="005C55C1" w:rsidRDefault="00F42DDB">
      <w:pPr>
        <w:spacing w:line="52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我乡核查小组第一时间联系受访人廖先生未透露真实姓名，受访人电话为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13481745293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，也一直处于停机状态，无法取得联系。随后又与屯长、副屯长取得联系，并带到可能是该群众反映的拉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会屯至沙子乡木舍屯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的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道路。该道路全程约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公里，其中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拉会段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公里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、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木舍段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公里，已经通砂石路，并非受访者说的泥巴路。根据屯长、副屯长等村民反映，拉会屯内某村民廖某将种植的速生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桉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采伐后用大型车辆运输经过该路段，压坏压塌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拉会段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lastRenderedPageBreak/>
        <w:t>道路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处，造成坑洼，小型车通行困难，行人、摩托车、农用车均可通行。按照村约民俗，谁损坏谁修复原则，该屯村民与廖某协商，廖某表示自己的树木没有采伐完，等一起采伐运输完了再修复路面，因此该路面至今未修复。</w:t>
      </w:r>
    </w:p>
    <w:p w:rsidR="005C55C1" w:rsidRDefault="00F42DDB">
      <w:pPr>
        <w:spacing w:line="52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调查结果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：</w:t>
      </w:r>
    </w:p>
    <w:p w:rsidR="005C55C1" w:rsidRDefault="00F42DDB">
      <w:pPr>
        <w:spacing w:line="520" w:lineRule="exact"/>
        <w:ind w:firstLineChars="150" w:firstLine="482"/>
        <w:jc w:val="left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sz w:val="32"/>
          <w:szCs w:val="32"/>
        </w:rPr>
        <w:t>桥板乡</w:t>
      </w:r>
      <w:r>
        <w:rPr>
          <w:rFonts w:ascii="仿宋_GB2312" w:eastAsia="仿宋_GB2312" w:hAnsi="仿宋_GB2312" w:cs="仿宋_GB2312" w:hint="eastAsia"/>
          <w:b/>
          <w:bCs/>
          <w:color w:val="000000"/>
          <w:sz w:val="32"/>
          <w:szCs w:val="32"/>
        </w:rPr>
        <w:t>调查结果：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“柳州市融安县桥板乡古丹村拉会屯有一段是泥巴路，没有修水泥路，希望政府部门能集资修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好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”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意见建议不属实。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不属实原因如下：</w:t>
      </w:r>
    </w:p>
    <w:p w:rsidR="005C55C1" w:rsidRDefault="00F42DDB">
      <w:pPr>
        <w:spacing w:line="520" w:lineRule="exact"/>
        <w:ind w:firstLine="645"/>
        <w:jc w:val="left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、受访人未透露真实姓名，且电话停机，无法取得联系。</w:t>
      </w:r>
    </w:p>
    <w:p w:rsidR="005C55C1" w:rsidRDefault="00F42DDB">
      <w:pPr>
        <w:numPr>
          <w:ilvl w:val="0"/>
          <w:numId w:val="1"/>
        </w:numPr>
        <w:spacing w:line="520" w:lineRule="exact"/>
        <w:ind w:firstLine="645"/>
        <w:jc w:val="left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该路段经实地核验，为砂石路，并非受访人所说的泥巴路。</w:t>
      </w:r>
    </w:p>
    <w:p w:rsidR="005C55C1" w:rsidRDefault="00F42DDB">
      <w:pPr>
        <w:numPr>
          <w:ilvl w:val="0"/>
          <w:numId w:val="1"/>
        </w:numPr>
        <w:spacing w:line="520" w:lineRule="exact"/>
        <w:ind w:firstLine="645"/>
        <w:jc w:val="left"/>
        <w:rPr>
          <w:rFonts w:ascii="仿宋_GB2312" w:eastAsia="仿宋_GB2312" w:hAnsi="仿宋_GB2312" w:cs="仿宋_GB2312"/>
          <w:b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桥板乡拉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会屯至沙子乡木舍屯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全程已通砂石路，达到基本通行条件，由于拉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会屯部分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村民从事生产建设等造成道路坑洼，应协商损坏人修复路面。</w:t>
      </w:r>
    </w:p>
    <w:p w:rsidR="005C55C1" w:rsidRDefault="00F42DDB">
      <w:pPr>
        <w:spacing w:line="52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三、整改目标</w:t>
      </w:r>
    </w:p>
    <w:p w:rsidR="005C55C1" w:rsidRDefault="00F42DDB">
      <w:pPr>
        <w:spacing w:line="52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继续跟踪该事件。村委要积极引导拉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会屯相关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人员进行协商，争取将该道路坑洼路段修复。</w:t>
      </w:r>
    </w:p>
    <w:p w:rsidR="005C55C1" w:rsidRDefault="00F42DDB">
      <w:pPr>
        <w:spacing w:line="52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积极争取项目资金。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将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拉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会屯至木舍屯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的道路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硬化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项目纳入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项目库并向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上级部门申请立项实施。</w:t>
      </w:r>
    </w:p>
    <w:p w:rsidR="005C55C1" w:rsidRDefault="00F42DDB">
      <w:pPr>
        <w:spacing w:line="52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四、整改主体</w:t>
      </w:r>
    </w:p>
    <w:p w:rsidR="005C55C1" w:rsidRDefault="00F42DDB">
      <w:pPr>
        <w:spacing w:line="52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责任单位：桥板乡人民政府</w:t>
      </w:r>
    </w:p>
    <w:p w:rsidR="005C55C1" w:rsidRDefault="00F42DDB">
      <w:pPr>
        <w:spacing w:line="52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责任人：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黄琦</w:t>
      </w:r>
    </w:p>
    <w:p w:rsidR="005C55C1" w:rsidRDefault="00F42DDB">
      <w:pPr>
        <w:spacing w:line="52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联系方式：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8412012</w:t>
      </w:r>
    </w:p>
    <w:p w:rsidR="005C55C1" w:rsidRDefault="00F42DDB">
      <w:pPr>
        <w:numPr>
          <w:ilvl w:val="0"/>
          <w:numId w:val="2"/>
        </w:numPr>
        <w:spacing w:line="52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整改措施</w:t>
      </w:r>
    </w:p>
    <w:p w:rsidR="005C55C1" w:rsidRDefault="00F42DDB">
      <w:pPr>
        <w:spacing w:line="52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继续跟踪该事件。村委要积极引导拉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会屯相关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人员进行协商，争取将该道路坑洼路段修复。</w:t>
      </w:r>
    </w:p>
    <w:p w:rsidR="005C55C1" w:rsidRDefault="00F42DDB">
      <w:pPr>
        <w:spacing w:line="520" w:lineRule="exact"/>
        <w:ind w:leftChars="200" w:left="42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lastRenderedPageBreak/>
        <w:t>2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积极争取项目资金。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将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拉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会屯至木舍屯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的道路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硬化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项目纳入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项目库并向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上级部门申请立项实施。</w:t>
      </w:r>
    </w:p>
    <w:p w:rsidR="005C55C1" w:rsidRDefault="00F42DDB">
      <w:pPr>
        <w:spacing w:line="520" w:lineRule="exact"/>
        <w:ind w:leftChars="200" w:left="42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六、整改回应机制</w:t>
      </w:r>
    </w:p>
    <w:p w:rsidR="005C55C1" w:rsidRDefault="00F42DDB">
      <w:pPr>
        <w:spacing w:line="520" w:lineRule="exact"/>
        <w:ind w:firstLine="645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整改公开方式：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桥板乡政务公开公告栏公示</w:t>
      </w:r>
    </w:p>
    <w:p w:rsidR="005C55C1" w:rsidRDefault="00F42DDB">
      <w:pPr>
        <w:spacing w:line="520" w:lineRule="exact"/>
        <w:ind w:firstLine="645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监督投诉电话：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0772-8412012</w:t>
      </w:r>
    </w:p>
    <w:p w:rsidR="005C55C1" w:rsidRDefault="00F42DDB">
      <w:pPr>
        <w:spacing w:line="520" w:lineRule="exact"/>
        <w:ind w:firstLine="645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整改公开内容：一、调查材料；二、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整改方案</w:t>
      </w:r>
    </w:p>
    <w:p w:rsidR="005C55C1" w:rsidRDefault="00F42DDB">
      <w:pPr>
        <w:spacing w:line="520" w:lineRule="exact"/>
        <w:ind w:firstLine="645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群众反馈、监督投诉渠道：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0772-8412012</w:t>
      </w:r>
    </w:p>
    <w:p w:rsidR="005C55C1" w:rsidRDefault="005C55C1">
      <w:pPr>
        <w:spacing w:line="520" w:lineRule="exact"/>
        <w:ind w:leftChars="200" w:left="420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 w:rsidR="005C55C1" w:rsidRDefault="005C55C1">
      <w:pPr>
        <w:spacing w:line="520" w:lineRule="exact"/>
        <w:ind w:firstLineChars="200" w:firstLine="640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</w:p>
    <w:p w:rsidR="005C55C1" w:rsidRDefault="00F42DDB">
      <w:pPr>
        <w:spacing w:line="520" w:lineRule="exac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 xml:space="preserve">                                   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桥板乡人民政府</w:t>
      </w:r>
    </w:p>
    <w:p w:rsidR="005C55C1" w:rsidRDefault="00F42DDB">
      <w:pPr>
        <w:spacing w:line="520" w:lineRule="exact"/>
        <w:ind w:firstLineChars="200" w:firstLine="640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 xml:space="preserve">                                 2018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日</w:t>
      </w:r>
    </w:p>
    <w:p w:rsidR="005C55C1" w:rsidRDefault="005C55C1">
      <w:pPr>
        <w:spacing w:line="520" w:lineRule="exact"/>
        <w:ind w:firstLineChars="200" w:firstLine="640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</w:p>
    <w:p w:rsidR="005C55C1" w:rsidRDefault="005C55C1">
      <w:pPr>
        <w:spacing w:line="520" w:lineRule="exact"/>
        <w:ind w:firstLineChars="200" w:firstLine="640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</w:p>
    <w:p w:rsidR="005C55C1" w:rsidRDefault="005C55C1">
      <w:pPr>
        <w:spacing w:line="520" w:lineRule="exact"/>
        <w:ind w:firstLineChars="200" w:firstLine="640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</w:p>
    <w:p w:rsidR="005C55C1" w:rsidRDefault="005C55C1">
      <w:pPr>
        <w:spacing w:line="520" w:lineRule="exact"/>
        <w:ind w:firstLineChars="200" w:firstLine="640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</w:p>
    <w:p w:rsidR="005C55C1" w:rsidRDefault="005C55C1">
      <w:pPr>
        <w:spacing w:line="520" w:lineRule="exact"/>
        <w:ind w:firstLineChars="200" w:firstLine="640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</w:p>
    <w:p w:rsidR="005C55C1" w:rsidRDefault="005C55C1">
      <w:pPr>
        <w:spacing w:line="520" w:lineRule="exact"/>
        <w:ind w:firstLineChars="200" w:firstLine="640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bookmarkStart w:id="0" w:name="_GoBack"/>
      <w:bookmarkEnd w:id="0"/>
    </w:p>
    <w:sectPr w:rsidR="005C55C1">
      <w:footerReference w:type="even" r:id="rId8"/>
      <w:footerReference w:type="default" r:id="rId9"/>
      <w:pgSz w:w="11906" w:h="16838"/>
      <w:pgMar w:top="1417" w:right="1418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DDB" w:rsidRDefault="00F42DDB">
      <w:r>
        <w:separator/>
      </w:r>
    </w:p>
  </w:endnote>
  <w:endnote w:type="continuationSeparator" w:id="0">
    <w:p w:rsidR="00F42DDB" w:rsidRDefault="00F42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55C1" w:rsidRDefault="00F42DDB">
    <w:pPr>
      <w:pStyle w:val="a3"/>
      <w:rPr>
        <w:sz w:val="28"/>
        <w:szCs w:val="28"/>
      </w:rPr>
    </w:pPr>
    <w:r>
      <w:rPr>
        <w:rStyle w:val="a6"/>
        <w:rFonts w:hint="eastAsia"/>
        <w:sz w:val="28"/>
        <w:szCs w:val="28"/>
      </w:rPr>
      <w:t>—</w:t>
    </w:r>
    <w:r>
      <w:rPr>
        <w:rStyle w:val="a6"/>
        <w:rFonts w:hint="eastAsia"/>
        <w:sz w:val="28"/>
        <w:szCs w:val="28"/>
      </w:rPr>
      <w:t xml:space="preserve"> </w:t>
    </w:r>
    <w:r>
      <w:rPr>
        <w:sz w:val="28"/>
        <w:szCs w:val="28"/>
      </w:rPr>
      <w:fldChar w:fldCharType="begin"/>
    </w:r>
    <w:r>
      <w:rPr>
        <w:sz w:val="28"/>
        <w:szCs w:val="28"/>
      </w:rPr>
      <w:instrText>PAGE   \* MERGEFORMAT</w:instrText>
    </w:r>
    <w:r>
      <w:rPr>
        <w:sz w:val="28"/>
        <w:szCs w:val="28"/>
      </w:rPr>
      <w:fldChar w:fldCharType="separate"/>
    </w:r>
    <w:r w:rsidR="00D105A4" w:rsidRPr="00D105A4">
      <w:rPr>
        <w:noProof/>
        <w:sz w:val="28"/>
        <w:szCs w:val="28"/>
        <w:lang w:val="zh-CN"/>
      </w:rPr>
      <w:t>2</w:t>
    </w:r>
    <w:r>
      <w:rPr>
        <w:sz w:val="28"/>
        <w:szCs w:val="28"/>
      </w:rPr>
      <w:fldChar w:fldCharType="end"/>
    </w:r>
    <w:r>
      <w:rPr>
        <w:rStyle w:val="a6"/>
        <w:rFonts w:hint="eastAsia"/>
        <w:sz w:val="28"/>
        <w:szCs w:val="28"/>
      </w:rPr>
      <w:t xml:space="preserve"> </w:t>
    </w:r>
    <w:r>
      <w:rPr>
        <w:rStyle w:val="a6"/>
        <w:rFonts w:hint="eastAsia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55C1" w:rsidRDefault="00F42DDB">
    <w:pPr>
      <w:pStyle w:val="a3"/>
      <w:jc w:val="right"/>
    </w:pPr>
    <w:r>
      <w:rPr>
        <w:rStyle w:val="a6"/>
        <w:rFonts w:hint="eastAsia"/>
        <w:sz w:val="28"/>
        <w:szCs w:val="28"/>
      </w:rPr>
      <w:t>—</w:t>
    </w:r>
    <w:r>
      <w:rPr>
        <w:rStyle w:val="a6"/>
        <w:rFonts w:hint="eastAsia"/>
        <w:sz w:val="28"/>
        <w:szCs w:val="28"/>
      </w:rPr>
      <w:t xml:space="preserve"> </w:t>
    </w:r>
    <w:r>
      <w:rPr>
        <w:sz w:val="28"/>
        <w:szCs w:val="28"/>
      </w:rPr>
      <w:fldChar w:fldCharType="begin"/>
    </w:r>
    <w:r>
      <w:rPr>
        <w:sz w:val="28"/>
        <w:szCs w:val="28"/>
      </w:rPr>
      <w:instrText>PAGE   \* MERGEFORMAT</w:instrText>
    </w:r>
    <w:r>
      <w:rPr>
        <w:sz w:val="28"/>
        <w:szCs w:val="28"/>
      </w:rPr>
      <w:fldChar w:fldCharType="separate"/>
    </w:r>
    <w:r w:rsidR="00D105A4" w:rsidRPr="00D105A4">
      <w:rPr>
        <w:noProof/>
        <w:sz w:val="28"/>
        <w:szCs w:val="28"/>
        <w:lang w:val="zh-CN"/>
      </w:rPr>
      <w:t>3</w:t>
    </w:r>
    <w:r>
      <w:rPr>
        <w:sz w:val="28"/>
        <w:szCs w:val="28"/>
      </w:rPr>
      <w:fldChar w:fldCharType="end"/>
    </w:r>
    <w:r>
      <w:rPr>
        <w:rStyle w:val="a6"/>
        <w:rFonts w:hint="eastAsia"/>
        <w:sz w:val="28"/>
        <w:szCs w:val="28"/>
      </w:rPr>
      <w:t xml:space="preserve"> </w:t>
    </w:r>
    <w:r>
      <w:rPr>
        <w:rStyle w:val="a6"/>
        <w:rFonts w:hint="eastAsia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DDB" w:rsidRDefault="00F42DDB">
      <w:r>
        <w:separator/>
      </w:r>
    </w:p>
  </w:footnote>
  <w:footnote w:type="continuationSeparator" w:id="0">
    <w:p w:rsidR="00F42DDB" w:rsidRDefault="00F42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0429BE6"/>
    <w:multiLevelType w:val="singleLevel"/>
    <w:tmpl w:val="C0429BE6"/>
    <w:lvl w:ilvl="0">
      <w:start w:val="2"/>
      <w:numFmt w:val="decimal"/>
      <w:suff w:val="nothing"/>
      <w:lvlText w:val="%1、"/>
      <w:lvlJc w:val="left"/>
    </w:lvl>
  </w:abstractNum>
  <w:abstractNum w:abstractNumId="1">
    <w:nsid w:val="C2126A2B"/>
    <w:multiLevelType w:val="singleLevel"/>
    <w:tmpl w:val="C2126A2B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420"/>
  <w:evenAndOddHeaders/>
  <w:drawingGridHorizontalSpacing w:val="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C55C1"/>
    <w:rsid w:val="002F3D6E"/>
    <w:rsid w:val="005C55C1"/>
    <w:rsid w:val="007E69BD"/>
    <w:rsid w:val="00AB4738"/>
    <w:rsid w:val="00D105A4"/>
    <w:rsid w:val="00D42EED"/>
    <w:rsid w:val="00F42DDB"/>
    <w:rsid w:val="04954551"/>
    <w:rsid w:val="16B913ED"/>
    <w:rsid w:val="18874C9C"/>
    <w:rsid w:val="1A9172EC"/>
    <w:rsid w:val="1D4A5311"/>
    <w:rsid w:val="1E9F42F1"/>
    <w:rsid w:val="28015836"/>
    <w:rsid w:val="307F4961"/>
    <w:rsid w:val="364659C9"/>
    <w:rsid w:val="381D6532"/>
    <w:rsid w:val="49FD1EEE"/>
    <w:rsid w:val="4B2B6811"/>
    <w:rsid w:val="51C1507F"/>
    <w:rsid w:val="5E9C65DE"/>
    <w:rsid w:val="62285C7B"/>
    <w:rsid w:val="679F62B5"/>
    <w:rsid w:val="6BDD16B1"/>
    <w:rsid w:val="72266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A9571703-C8FA-4D61-AF23-CB1F97B4D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widowControl/>
      <w:jc w:val="left"/>
    </w:pPr>
    <w:rPr>
      <w:rFonts w:ascii="宋体" w:hAnsi="宋体" w:cs="宋体"/>
      <w:kern w:val="0"/>
      <w:sz w:val="24"/>
    </w:rPr>
  </w:style>
  <w:style w:type="character" w:styleId="a6">
    <w:name w:val="page number"/>
    <w:basedOn w:val="a0"/>
    <w:qFormat/>
  </w:style>
  <w:style w:type="character" w:customStyle="1" w:styleId="Char0">
    <w:name w:val="页眉 Char"/>
    <w:link w:val="a4"/>
    <w:uiPriority w:val="99"/>
    <w:qFormat/>
    <w:rPr>
      <w:sz w:val="18"/>
      <w:szCs w:val="18"/>
    </w:rPr>
  </w:style>
  <w:style w:type="character" w:customStyle="1" w:styleId="Char">
    <w:name w:val="页脚 Char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191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市××局（××县（区）××局（镇））</dc:title>
  <dc:creator>黄河鸣</dc:creator>
  <cp:lastModifiedBy>Windows 用户</cp:lastModifiedBy>
  <cp:revision>10</cp:revision>
  <cp:lastPrinted>2018-07-10T11:40:00Z</cp:lastPrinted>
  <dcterms:created xsi:type="dcterms:W3CDTF">2018-06-04T02:02:00Z</dcterms:created>
  <dcterms:modified xsi:type="dcterms:W3CDTF">2018-07-26T09:53:00Z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