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48B" w:rsidRDefault="005C0CC5" w:rsidP="0030148B">
      <w:pPr>
        <w:spacing w:line="520" w:lineRule="exact"/>
        <w:jc w:val="center"/>
        <w:rPr>
          <w:rFonts w:ascii="方正小标宋_GBK" w:eastAsia="方正小标宋_GBK" w:cs="Times New Roman"/>
          <w:color w:val="000000"/>
          <w:sz w:val="44"/>
          <w:szCs w:val="44"/>
        </w:rPr>
      </w:pP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融安县</w:t>
      </w:r>
      <w:r>
        <w:rPr>
          <w:rFonts w:ascii="方正小标宋_GBK" w:eastAsia="方正小标宋_GBK" w:cs="Times New Roman" w:hint="eastAsia"/>
          <w:color w:val="000000"/>
          <w:sz w:val="44"/>
          <w:szCs w:val="44"/>
        </w:rPr>
        <w:t>水利局</w:t>
      </w:r>
      <w:r w:rsidR="0030148B" w:rsidRPr="0030148B">
        <w:rPr>
          <w:rFonts w:ascii="方正小标宋_GBK" w:eastAsia="方正小标宋_GBK" w:cs="Times New Roman" w:hint="eastAsia"/>
          <w:color w:val="000000"/>
          <w:sz w:val="44"/>
          <w:szCs w:val="44"/>
        </w:rPr>
        <w:t>对2017年度自治区绩效考评</w:t>
      </w:r>
    </w:p>
    <w:p w:rsidR="00197C39" w:rsidRPr="0030148B" w:rsidRDefault="0030148B" w:rsidP="0030148B">
      <w:pPr>
        <w:spacing w:line="520" w:lineRule="exact"/>
        <w:jc w:val="center"/>
        <w:rPr>
          <w:rFonts w:ascii="方正小标宋_GBK" w:eastAsia="方正小标宋_GBK" w:cs="Times New Roman" w:hint="eastAsia"/>
          <w:color w:val="000000"/>
          <w:sz w:val="44"/>
          <w:szCs w:val="44"/>
        </w:rPr>
      </w:pPr>
      <w:r w:rsidRPr="0030148B">
        <w:rPr>
          <w:rFonts w:ascii="方正小标宋_GBK" w:eastAsia="方正小标宋_GBK" w:cs="Times New Roman" w:hint="eastAsia"/>
          <w:color w:val="000000"/>
          <w:sz w:val="44"/>
          <w:szCs w:val="44"/>
        </w:rPr>
        <w:t>社会评价群众意见建议第6</w:t>
      </w:r>
      <w:r>
        <w:rPr>
          <w:rFonts w:ascii="方正小标宋_GBK" w:eastAsia="方正小标宋_GBK" w:cs="Times New Roman"/>
          <w:color w:val="000000"/>
          <w:sz w:val="44"/>
          <w:szCs w:val="44"/>
        </w:rPr>
        <w:t>6</w:t>
      </w:r>
      <w:r w:rsidRPr="0030148B">
        <w:rPr>
          <w:rFonts w:ascii="方正小标宋_GBK" w:eastAsia="方正小标宋_GBK" w:cs="Times New Roman" w:hint="eastAsia"/>
          <w:color w:val="000000"/>
          <w:sz w:val="44"/>
          <w:szCs w:val="44"/>
        </w:rPr>
        <w:t>项的</w:t>
      </w:r>
      <w:r w:rsidR="00C566BA">
        <w:rPr>
          <w:rFonts w:ascii="方正小标宋_GBK" w:eastAsia="方正小标宋_GBK" w:cs="Times New Roman" w:hint="eastAsia"/>
          <w:color w:val="000000"/>
          <w:sz w:val="44"/>
          <w:szCs w:val="44"/>
        </w:rPr>
        <w:t>整改方案</w:t>
      </w:r>
      <w:bookmarkStart w:id="0" w:name="_GoBack"/>
      <w:bookmarkEnd w:id="0"/>
    </w:p>
    <w:p w:rsidR="00197C39" w:rsidRDefault="005C0CC5">
      <w:pPr>
        <w:spacing w:beforeLines="150" w:before="468"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</w:t>
      </w:r>
      <w:r>
        <w:rPr>
          <w:rFonts w:ascii="仿宋_GB2312" w:eastAsia="仿宋_GB2312"/>
          <w:color w:val="000000"/>
          <w:sz w:val="32"/>
          <w:szCs w:val="32"/>
        </w:rPr>
        <w:t>治区</w:t>
      </w:r>
      <w:r>
        <w:rPr>
          <w:rFonts w:ascii="仿宋_GB2312" w:eastAsia="仿宋_GB2312" w:hint="eastAsia"/>
          <w:color w:val="000000"/>
          <w:sz w:val="32"/>
          <w:szCs w:val="32"/>
        </w:rPr>
        <w:t>2017</w:t>
      </w:r>
      <w:r>
        <w:rPr>
          <w:rFonts w:ascii="仿宋_GB2312" w:eastAsia="仿宋_GB2312" w:hint="eastAsia"/>
          <w:color w:val="000000"/>
          <w:sz w:val="32"/>
          <w:szCs w:val="32"/>
        </w:rPr>
        <w:t>年度社会评价意见建议及整改工作要求，我局高度重视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专题研究</w:t>
      </w:r>
      <w:r>
        <w:rPr>
          <w:rFonts w:ascii="仿宋_GB2312" w:eastAsia="仿宋_GB2312" w:hint="eastAsia"/>
          <w:color w:val="000000"/>
          <w:sz w:val="32"/>
          <w:szCs w:val="32"/>
        </w:rPr>
        <w:t>201</w:t>
      </w:r>
      <w:r>
        <w:rPr>
          <w:rFonts w:ascii="仿宋_GB2312" w:eastAsia="仿宋_GB2312"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color w:val="000000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color w:val="000000"/>
          <w:sz w:val="32"/>
          <w:szCs w:val="32"/>
        </w:rPr>
        <w:t>，</w:t>
      </w:r>
      <w:r>
        <w:rPr>
          <w:rFonts w:ascii="仿宋_GB2312" w:eastAsia="仿宋_GB2312" w:hint="eastAsia"/>
          <w:color w:val="000000"/>
          <w:sz w:val="32"/>
          <w:szCs w:val="32"/>
        </w:rPr>
        <w:t>开展专项调查研究，并制定以下整改方案。</w:t>
      </w:r>
    </w:p>
    <w:p w:rsidR="00197C39" w:rsidRDefault="005C0CC5">
      <w:pPr>
        <w:spacing w:line="5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整改事项</w:t>
      </w:r>
    </w:p>
    <w:p w:rsidR="00197C39" w:rsidRDefault="005C0CC5">
      <w:pPr>
        <w:spacing w:line="520" w:lineRule="exact"/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第</w:t>
      </w:r>
      <w:r w:rsidR="004E0863">
        <w:rPr>
          <w:rFonts w:ascii="仿宋_GB2312" w:eastAsia="仿宋_GB2312" w:hAnsi="宋体"/>
          <w:color w:val="000000"/>
          <w:sz w:val="32"/>
          <w:szCs w:val="32"/>
        </w:rPr>
        <w:t>66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项</w:t>
      </w:r>
      <w:r>
        <w:rPr>
          <w:rFonts w:ascii="仿宋_GB2312" w:eastAsia="仿宋_GB2312" w:hAnsi="宋体"/>
          <w:color w:val="000000"/>
          <w:sz w:val="32"/>
          <w:szCs w:val="32"/>
        </w:rPr>
        <w:t>：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“柳州市融安县板</w:t>
      </w:r>
      <w:proofErr w:type="gramStart"/>
      <w:r>
        <w:rPr>
          <w:rFonts w:ascii="仿宋_GB2312" w:eastAsia="仿宋_GB2312" w:hAnsi="宋体" w:hint="eastAsia"/>
          <w:color w:val="000000"/>
          <w:sz w:val="32"/>
          <w:szCs w:val="32"/>
        </w:rPr>
        <w:t>榄</w:t>
      </w:r>
      <w:proofErr w:type="gramEnd"/>
      <w:r>
        <w:rPr>
          <w:rFonts w:ascii="仿宋_GB2312" w:eastAsia="仿宋_GB2312" w:hAnsi="宋体" w:hint="eastAsia"/>
          <w:color w:val="000000"/>
          <w:sz w:val="32"/>
          <w:szCs w:val="32"/>
        </w:rPr>
        <w:t>镇马步村村民反映，现在该村还有几个自然村屯还没有通自来水，有水源太远了但是没有接通水管，希望当地政府部门能够在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2018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年底内能够完成饮水工程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  <w:r>
        <w:rPr>
          <w:rFonts w:ascii="仿宋_GB2312" w:eastAsia="仿宋_GB2312" w:hAnsi="宋体"/>
          <w:color w:val="000000"/>
          <w:sz w:val="32"/>
          <w:szCs w:val="32"/>
        </w:rPr>
        <w:t>”</w:t>
      </w:r>
    </w:p>
    <w:p w:rsidR="00197C39" w:rsidRDefault="005C0CC5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调查情况</w:t>
      </w:r>
    </w:p>
    <w:p w:rsidR="00197C39" w:rsidRDefault="005C0CC5">
      <w:pPr>
        <w:spacing w:line="52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10</w:t>
      </w:r>
      <w:r>
        <w:rPr>
          <w:rFonts w:ascii="仿宋_GB2312" w:eastAsia="仿宋_GB2312" w:hint="eastAsia"/>
          <w:color w:val="000000"/>
          <w:sz w:val="32"/>
          <w:szCs w:val="32"/>
        </w:rPr>
        <w:t>日，</w:t>
      </w:r>
      <w:r>
        <w:rPr>
          <w:rFonts w:ascii="仿宋_GB2312" w:eastAsia="仿宋_GB2312" w:hint="eastAsia"/>
          <w:color w:val="000000"/>
          <w:sz w:val="32"/>
          <w:szCs w:val="32"/>
        </w:rPr>
        <w:t>我局通过电话沟通、查阅历年实施的饮水工程项目库资料方式，核实了板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榄马步村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尚有上村屯、下村屯、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同见屯</w:t>
      </w:r>
      <w:r>
        <w:rPr>
          <w:rFonts w:ascii="仿宋_GB2312" w:eastAsia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个自然屯未实施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过饮水工程。其余自然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屯全部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已</w:t>
      </w:r>
      <w:r>
        <w:rPr>
          <w:rFonts w:ascii="仿宋_GB2312" w:eastAsia="仿宋_GB2312" w:hint="eastAsia"/>
          <w:color w:val="000000"/>
          <w:sz w:val="32"/>
          <w:szCs w:val="32"/>
        </w:rPr>
        <w:t>实施饮水工程</w:t>
      </w:r>
      <w:r>
        <w:rPr>
          <w:rFonts w:ascii="仿宋_GB2312" w:eastAsia="仿宋_GB2312" w:hint="eastAsia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均接通自来水，解决群众饮用水问题。</w:t>
      </w:r>
      <w:r>
        <w:rPr>
          <w:rFonts w:ascii="仿宋_GB2312" w:eastAsia="仿宋_GB2312" w:hint="eastAsia"/>
          <w:color w:val="000000"/>
          <w:sz w:val="32"/>
          <w:szCs w:val="32"/>
        </w:rPr>
        <w:t>群众反映意见建议属实。</w:t>
      </w:r>
    </w:p>
    <w:p w:rsidR="00197C39" w:rsidRDefault="005C0CC5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目标</w:t>
      </w:r>
    </w:p>
    <w:p w:rsidR="00197C39" w:rsidRDefault="005C0CC5">
      <w:pPr>
        <w:spacing w:line="520" w:lineRule="exact"/>
        <w:ind w:firstLine="645"/>
        <w:rPr>
          <w:rFonts w:ascii="仿宋_GB2312" w:eastAsia="仿宋_GB2312" w:hAnsi="黑体"/>
          <w:color w:val="FF0000"/>
          <w:sz w:val="28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201</w:t>
      </w:r>
      <w:r>
        <w:rPr>
          <w:rFonts w:ascii="仿宋_GB2312" w:eastAsia="仿宋_GB2312" w:hint="eastAsia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10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30</w:t>
      </w:r>
      <w:r>
        <w:rPr>
          <w:rFonts w:ascii="仿宋_GB2312" w:eastAsia="仿宋_GB2312" w:hint="eastAsia"/>
          <w:color w:val="000000"/>
          <w:sz w:val="32"/>
          <w:szCs w:val="32"/>
        </w:rPr>
        <w:t>日前</w:t>
      </w:r>
      <w:r>
        <w:rPr>
          <w:rFonts w:ascii="仿宋_GB2312" w:eastAsia="仿宋_GB2312" w:hint="eastAsia"/>
          <w:color w:val="000000"/>
          <w:sz w:val="32"/>
          <w:szCs w:val="32"/>
        </w:rPr>
        <w:t>完成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马步村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下村屯、上村屯、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同见屯</w:t>
      </w:r>
      <w:r>
        <w:rPr>
          <w:rFonts w:ascii="仿宋_GB2312" w:eastAsia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个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的饮水工程</w:t>
      </w:r>
      <w:r>
        <w:rPr>
          <w:rFonts w:ascii="仿宋_GB2312" w:eastAsia="仿宋_GB2312" w:hint="eastAsia"/>
          <w:color w:val="000000"/>
          <w:sz w:val="32"/>
          <w:szCs w:val="32"/>
        </w:rPr>
        <w:t>，通过验收并投入使用。</w:t>
      </w:r>
    </w:p>
    <w:p w:rsidR="00197C39" w:rsidRDefault="005C0CC5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三、整改主体</w:t>
      </w:r>
    </w:p>
    <w:p w:rsidR="00197C39" w:rsidRDefault="005C0CC5">
      <w:pPr>
        <w:spacing w:line="52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单位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融安县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水利局</w:t>
      </w:r>
    </w:p>
    <w:p w:rsidR="00197C39" w:rsidRDefault="005C0CC5">
      <w:pPr>
        <w:spacing w:line="52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责任</w:t>
      </w:r>
      <w:r>
        <w:rPr>
          <w:rFonts w:ascii="仿宋_GB2312" w:eastAsia="仿宋_GB2312" w:hAnsi="黑体"/>
          <w:color w:val="000000"/>
          <w:sz w:val="32"/>
          <w:szCs w:val="32"/>
        </w:rPr>
        <w:t>人：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何卫平</w:t>
      </w:r>
    </w:p>
    <w:p w:rsidR="00197C39" w:rsidRDefault="005C0CC5">
      <w:pPr>
        <w:spacing w:line="520" w:lineRule="exact"/>
        <w:ind w:firstLine="645"/>
        <w:rPr>
          <w:rFonts w:ascii="仿宋_GB2312" w:eastAsia="仿宋_GB2312" w:hAnsi="黑体"/>
          <w:color w:val="000000"/>
          <w:sz w:val="32"/>
          <w:szCs w:val="32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联系方式</w:t>
      </w:r>
      <w:r>
        <w:rPr>
          <w:rFonts w:ascii="仿宋_GB2312" w:eastAsia="仿宋_GB2312" w:hAnsi="黑体"/>
          <w:color w:val="000000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/>
          <w:sz w:val="32"/>
          <w:szCs w:val="32"/>
        </w:rPr>
        <w:t>0772-8112003</w:t>
      </w:r>
    </w:p>
    <w:p w:rsidR="00197C39" w:rsidRDefault="005C0CC5">
      <w:pPr>
        <w:spacing w:line="520" w:lineRule="exact"/>
        <w:ind w:firstLine="645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</w:t>
      </w:r>
      <w:r>
        <w:rPr>
          <w:rFonts w:ascii="黑体" w:eastAsia="黑体" w:hAnsi="黑体"/>
          <w:color w:val="000000"/>
          <w:sz w:val="32"/>
          <w:szCs w:val="32"/>
        </w:rPr>
        <w:t>、</w:t>
      </w:r>
      <w:r>
        <w:rPr>
          <w:rFonts w:ascii="黑体" w:eastAsia="黑体" w:hAnsi="黑体" w:hint="eastAsia"/>
          <w:color w:val="000000"/>
          <w:sz w:val="32"/>
          <w:szCs w:val="32"/>
        </w:rPr>
        <w:t>整改</w:t>
      </w:r>
      <w:r>
        <w:rPr>
          <w:rFonts w:ascii="黑体" w:eastAsia="黑体" w:hAnsi="黑体"/>
          <w:color w:val="000000"/>
          <w:sz w:val="32"/>
          <w:szCs w:val="32"/>
        </w:rPr>
        <w:t>措施</w:t>
      </w:r>
    </w:p>
    <w:p w:rsidR="00197C39" w:rsidRDefault="005C0CC5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新建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马步村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下村屯、上村屯、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同见屯</w:t>
      </w:r>
      <w:r>
        <w:rPr>
          <w:rFonts w:ascii="仿宋_GB2312" w:eastAsia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处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饮水工程，主要建设内容：水源头拦水坝、沉淀池；蓄水池，净水设备、管路安装等。通自来水解决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马步村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个自然屯的饮用水问题。</w:t>
      </w:r>
    </w:p>
    <w:p w:rsidR="00197C39" w:rsidRDefault="005C0CC5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sz w:val="32"/>
          <w:szCs w:val="32"/>
        </w:rPr>
        <w:t>01</w:t>
      </w:r>
      <w:r>
        <w:rPr>
          <w:rFonts w:ascii="仿宋_GB2312" w:eastAsia="仿宋_GB2312" w:hint="eastAsia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25</w:t>
      </w:r>
      <w:r>
        <w:rPr>
          <w:rFonts w:ascii="仿宋_GB2312" w:eastAsia="仿宋_GB2312" w:hint="eastAsia"/>
          <w:color w:val="000000"/>
          <w:sz w:val="32"/>
          <w:szCs w:val="32"/>
        </w:rPr>
        <w:t>日</w:t>
      </w:r>
      <w:r>
        <w:rPr>
          <w:rFonts w:ascii="仿宋_GB2312" w:eastAsia="仿宋_GB2312" w:hint="eastAsia"/>
          <w:color w:val="000000"/>
          <w:sz w:val="32"/>
          <w:szCs w:val="32"/>
        </w:rPr>
        <w:t>-201</w:t>
      </w:r>
      <w:r>
        <w:rPr>
          <w:rFonts w:ascii="仿宋_GB2312" w:eastAsia="仿宋_GB2312" w:hint="eastAsia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9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30</w:t>
      </w:r>
      <w:r>
        <w:rPr>
          <w:rFonts w:ascii="仿宋_GB2312" w:eastAsia="仿宋_GB2312" w:hint="eastAsia"/>
          <w:color w:val="000000"/>
          <w:sz w:val="32"/>
          <w:szCs w:val="32"/>
        </w:rPr>
        <w:t>日</w:t>
      </w:r>
      <w:r>
        <w:rPr>
          <w:rFonts w:ascii="仿宋_GB2312" w:eastAsia="仿宋_GB2312" w:hint="eastAsia"/>
          <w:color w:val="000000"/>
          <w:sz w:val="32"/>
          <w:szCs w:val="32"/>
        </w:rPr>
        <w:t>：对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马步村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下村屯、上村屯、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同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见屯实施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饮水工程</w:t>
      </w:r>
      <w:r>
        <w:rPr>
          <w:rFonts w:ascii="仿宋_GB2312" w:eastAsia="仿宋_GB2312" w:hint="eastAsia"/>
          <w:color w:val="000000"/>
          <w:sz w:val="32"/>
          <w:szCs w:val="32"/>
        </w:rPr>
        <w:t>，工程资金</w:t>
      </w:r>
      <w:r>
        <w:rPr>
          <w:rFonts w:ascii="仿宋_GB2312" w:eastAsia="仿宋_GB2312" w:hint="eastAsia"/>
          <w:color w:val="000000"/>
          <w:sz w:val="32"/>
          <w:szCs w:val="32"/>
        </w:rPr>
        <w:t>来源为：</w:t>
      </w:r>
      <w:r>
        <w:rPr>
          <w:rFonts w:ascii="仿宋_GB2312" w:eastAsia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int="eastAsia"/>
          <w:color w:val="000000"/>
          <w:sz w:val="32"/>
          <w:szCs w:val="32"/>
        </w:rPr>
        <w:t>年自治区</w:t>
      </w:r>
      <w:r>
        <w:rPr>
          <w:rFonts w:ascii="仿宋_GB2312" w:eastAsia="仿宋_GB2312" w:hint="eastAsia"/>
          <w:color w:val="000000"/>
          <w:sz w:val="32"/>
          <w:szCs w:val="32"/>
        </w:rPr>
        <w:t>扶贫专项资金、</w:t>
      </w:r>
      <w:r>
        <w:rPr>
          <w:rFonts w:ascii="仿宋_GB2312" w:eastAsia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int="eastAsia"/>
          <w:color w:val="000000"/>
          <w:sz w:val="32"/>
          <w:szCs w:val="32"/>
        </w:rPr>
        <w:t>年统筹资金（中央预算内投资农村饮水安全巩固提升工程）、</w:t>
      </w:r>
      <w:r>
        <w:rPr>
          <w:rFonts w:ascii="仿宋_GB2312" w:eastAsia="仿宋_GB2312" w:hint="eastAsia"/>
          <w:color w:val="000000"/>
          <w:sz w:val="32"/>
          <w:szCs w:val="32"/>
        </w:rPr>
        <w:t>和村民自筹</w:t>
      </w:r>
      <w:r>
        <w:rPr>
          <w:rFonts w:ascii="仿宋_GB2312" w:eastAsia="仿宋_GB2312" w:hint="eastAsia"/>
          <w:color w:val="000000"/>
          <w:sz w:val="32"/>
          <w:szCs w:val="32"/>
        </w:rPr>
        <w:t>、投工投劳折资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197C39" w:rsidRDefault="005C0CC5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sz w:val="32"/>
          <w:szCs w:val="32"/>
        </w:rPr>
        <w:t>01</w:t>
      </w:r>
      <w:r>
        <w:rPr>
          <w:rFonts w:ascii="仿宋_GB2312" w:eastAsia="仿宋_GB2312" w:hint="eastAsia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9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30</w:t>
      </w:r>
      <w:r>
        <w:rPr>
          <w:rFonts w:ascii="仿宋_GB2312" w:eastAsia="仿宋_GB2312" w:hint="eastAsia"/>
          <w:color w:val="000000"/>
          <w:sz w:val="32"/>
          <w:szCs w:val="32"/>
        </w:rPr>
        <w:t>日</w:t>
      </w:r>
      <w:r>
        <w:rPr>
          <w:rFonts w:ascii="仿宋_GB2312" w:eastAsia="仿宋_GB2312" w:hint="eastAsia"/>
          <w:color w:val="000000"/>
          <w:sz w:val="32"/>
          <w:szCs w:val="32"/>
        </w:rPr>
        <w:t>-201</w:t>
      </w:r>
      <w:r>
        <w:rPr>
          <w:rFonts w:ascii="仿宋_GB2312" w:eastAsia="仿宋_GB2312" w:hint="eastAsia"/>
          <w:color w:val="000000"/>
          <w:sz w:val="32"/>
          <w:szCs w:val="32"/>
        </w:rPr>
        <w:t>8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10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int="eastAsia"/>
          <w:color w:val="000000"/>
          <w:sz w:val="32"/>
          <w:szCs w:val="32"/>
        </w:rPr>
        <w:t>30</w:t>
      </w:r>
      <w:r>
        <w:rPr>
          <w:rFonts w:ascii="仿宋_GB2312" w:eastAsia="仿宋_GB2312" w:hint="eastAsia"/>
          <w:color w:val="000000"/>
          <w:sz w:val="32"/>
          <w:szCs w:val="32"/>
        </w:rPr>
        <w:t>日</w:t>
      </w:r>
      <w:r>
        <w:rPr>
          <w:rFonts w:ascii="仿宋_GB2312" w:eastAsia="仿宋_GB2312" w:hint="eastAsia"/>
          <w:color w:val="000000"/>
          <w:sz w:val="32"/>
          <w:szCs w:val="32"/>
        </w:rPr>
        <w:t>：对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马步村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下村屯、上村屯、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同见屯</w:t>
      </w:r>
      <w:r>
        <w:rPr>
          <w:rFonts w:ascii="仿宋_GB2312" w:eastAsia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int="eastAsia"/>
          <w:color w:val="000000"/>
          <w:sz w:val="32"/>
          <w:szCs w:val="32"/>
        </w:rPr>
        <w:t>处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饮水工程进行验收并投入正常使用。</w:t>
      </w:r>
    </w:p>
    <w:p w:rsidR="00197C39" w:rsidRDefault="005C0CC5">
      <w:pPr>
        <w:spacing w:line="5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</w:t>
      </w:r>
      <w:r>
        <w:rPr>
          <w:rFonts w:ascii="黑体" w:eastAsia="黑体" w:hAnsi="黑体"/>
          <w:color w:val="000000"/>
          <w:sz w:val="32"/>
          <w:szCs w:val="32"/>
        </w:rPr>
        <w:t>整改回应机制</w:t>
      </w:r>
    </w:p>
    <w:p w:rsidR="00197C39" w:rsidRDefault="005C0CC5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</w:t>
      </w:r>
      <w:r w:rsidR="004E0863">
        <w:rPr>
          <w:rFonts w:ascii="仿宋_GB2312" w:eastAsia="仿宋_GB2312"/>
          <w:color w:val="000000"/>
          <w:sz w:val="32"/>
          <w:szCs w:val="32"/>
        </w:rPr>
        <w:t>66</w:t>
      </w:r>
      <w:r>
        <w:rPr>
          <w:rFonts w:ascii="仿宋_GB2312" w:eastAsia="仿宋_GB2312" w:hint="eastAsia"/>
          <w:color w:val="000000"/>
          <w:sz w:val="32"/>
          <w:szCs w:val="32"/>
        </w:rPr>
        <w:t>项整改事项（柳州市融安县板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榄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镇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</w:rPr>
        <w:t>马步村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村民反映，现在该村还有几个自然村屯还没有通自来水，有水源太远了但是没有接通水管，希望当地政府部门能够在</w:t>
      </w:r>
      <w:r>
        <w:rPr>
          <w:rFonts w:ascii="仿宋_GB2312" w:eastAsia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int="eastAsia"/>
          <w:color w:val="000000"/>
          <w:sz w:val="32"/>
          <w:szCs w:val="32"/>
        </w:rPr>
        <w:t>年底内能够完成饮水工程。）</w:t>
      </w:r>
    </w:p>
    <w:p w:rsidR="00197C39" w:rsidRDefault="005C0CC5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整改公开方式：融安县水利局公告栏公示</w:t>
      </w:r>
    </w:p>
    <w:p w:rsidR="00197C39" w:rsidRDefault="005C0CC5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监督投诉电话：</w:t>
      </w:r>
      <w:r>
        <w:rPr>
          <w:rFonts w:ascii="仿宋_GB2312" w:eastAsia="仿宋_GB2312" w:hint="eastAsia"/>
          <w:color w:val="000000"/>
          <w:sz w:val="32"/>
          <w:szCs w:val="32"/>
        </w:rPr>
        <w:t>0772-</w:t>
      </w:r>
      <w:r>
        <w:rPr>
          <w:rFonts w:ascii="仿宋_GB2312" w:eastAsia="仿宋_GB2312" w:hint="eastAsia"/>
          <w:color w:val="000000"/>
          <w:sz w:val="32"/>
          <w:szCs w:val="32"/>
        </w:rPr>
        <w:t>8112003</w:t>
      </w:r>
    </w:p>
    <w:p w:rsidR="00197C39" w:rsidRDefault="005C0CC5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整改公开内容：整改方案</w:t>
      </w:r>
    </w:p>
    <w:p w:rsidR="00197C39" w:rsidRDefault="005C0CC5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群众反馈、监督投诉渠道：</w:t>
      </w:r>
      <w:r>
        <w:rPr>
          <w:rFonts w:ascii="仿宋_GB2312" w:eastAsia="仿宋_GB2312" w:hint="eastAsia"/>
          <w:color w:val="000000"/>
          <w:sz w:val="32"/>
          <w:szCs w:val="32"/>
        </w:rPr>
        <w:t>077-8112003</w:t>
      </w:r>
    </w:p>
    <w:p w:rsidR="00197C39" w:rsidRDefault="00197C39">
      <w:pPr>
        <w:spacing w:line="5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197C39" w:rsidRDefault="00197C39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32"/>
        </w:rPr>
      </w:pPr>
    </w:p>
    <w:p w:rsidR="00197C39" w:rsidRDefault="005C0CC5">
      <w:pPr>
        <w:spacing w:line="520" w:lineRule="exact"/>
        <w:jc w:val="center"/>
        <w:rPr>
          <w:rFonts w:ascii="仿宋_GB2312" w:eastAsia="仿宋_GB2312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 xml:space="preserve">                                    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融安县水利局</w:t>
      </w:r>
    </w:p>
    <w:p w:rsidR="00197C39" w:rsidRDefault="005C0CC5">
      <w:pPr>
        <w:spacing w:line="52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仿宋_GB2312" w:eastAsia="仿宋_GB2312" w:hAnsi="黑体" w:cs="宋体"/>
          <w:color w:val="000000"/>
          <w:kern w:val="0"/>
          <w:sz w:val="32"/>
          <w:szCs w:val="32"/>
        </w:rPr>
        <w:t xml:space="preserve">                                    2018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日</w:t>
      </w:r>
    </w:p>
    <w:p w:rsidR="00197C39" w:rsidRDefault="00197C39">
      <w:pPr>
        <w:rPr>
          <w:rFonts w:ascii="方正小标宋_GBK" w:eastAsia="方正小标宋_GBK"/>
          <w:color w:val="000000"/>
          <w:sz w:val="44"/>
          <w:szCs w:val="44"/>
        </w:rPr>
      </w:pPr>
    </w:p>
    <w:p w:rsidR="00197C39" w:rsidRDefault="00197C39">
      <w:pPr>
        <w:rPr>
          <w:rFonts w:ascii="方正小标宋_GBK" w:eastAsia="方正小标宋_GBK"/>
          <w:color w:val="000000"/>
          <w:sz w:val="44"/>
          <w:szCs w:val="44"/>
        </w:rPr>
      </w:pPr>
    </w:p>
    <w:p w:rsidR="00197C39" w:rsidRDefault="00197C39">
      <w:pPr>
        <w:rPr>
          <w:rFonts w:ascii="方正小标宋_GBK" w:eastAsia="方正小标宋_GBK"/>
          <w:color w:val="000000"/>
          <w:sz w:val="44"/>
          <w:szCs w:val="44"/>
        </w:rPr>
      </w:pPr>
    </w:p>
    <w:p w:rsidR="00197C39" w:rsidRDefault="00197C39">
      <w:pPr>
        <w:rPr>
          <w:rFonts w:ascii="方正小标宋_GBK" w:eastAsia="方正小标宋_GBK"/>
          <w:color w:val="000000"/>
          <w:sz w:val="44"/>
          <w:szCs w:val="44"/>
        </w:rPr>
      </w:pPr>
    </w:p>
    <w:p w:rsidR="00197C39" w:rsidRDefault="00197C39">
      <w:pPr>
        <w:rPr>
          <w:rFonts w:ascii="方正小标宋_GBK" w:eastAsia="方正小标宋_GBK"/>
          <w:color w:val="000000"/>
          <w:sz w:val="44"/>
          <w:szCs w:val="44"/>
        </w:rPr>
      </w:pPr>
    </w:p>
    <w:sectPr w:rsidR="00197C39">
      <w:footerReference w:type="default" r:id="rId8"/>
      <w:pgSz w:w="11906" w:h="16838"/>
      <w:pgMar w:top="1418" w:right="964" w:bottom="1418" w:left="1077" w:header="851" w:footer="992" w:gutter="0"/>
      <w:pgNumType w:fmt="numberInDash"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CC5" w:rsidRDefault="005C0CC5">
      <w:r>
        <w:separator/>
      </w:r>
    </w:p>
  </w:endnote>
  <w:endnote w:type="continuationSeparator" w:id="0">
    <w:p w:rsidR="005C0CC5" w:rsidRDefault="005C0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7C39" w:rsidRDefault="00197C3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CC5" w:rsidRDefault="005C0CC5">
      <w:r>
        <w:separator/>
      </w:r>
    </w:p>
  </w:footnote>
  <w:footnote w:type="continuationSeparator" w:id="0">
    <w:p w:rsidR="005C0CC5" w:rsidRDefault="005C0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443146"/>
    <w:multiLevelType w:val="singleLevel"/>
    <w:tmpl w:val="5B443146"/>
    <w:lvl w:ilvl="0">
      <w:start w:val="9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7C39"/>
    <w:rsid w:val="000A2960"/>
    <w:rsid w:val="00197C39"/>
    <w:rsid w:val="001C7123"/>
    <w:rsid w:val="001E3AF1"/>
    <w:rsid w:val="0030148B"/>
    <w:rsid w:val="004E0863"/>
    <w:rsid w:val="005C0CC5"/>
    <w:rsid w:val="008B4C73"/>
    <w:rsid w:val="00B51833"/>
    <w:rsid w:val="00C566BA"/>
    <w:rsid w:val="00DA3C34"/>
    <w:rsid w:val="00E8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4E10CD1-0BF0-4442-A0C1-042DFDB0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a5">
    <w:name w:val="endnote text"/>
    <w:basedOn w:val="a"/>
    <w:link w:val="Char1"/>
    <w:uiPriority w:val="99"/>
    <w:semiHidden/>
    <w:unhideWhenUsed/>
    <w:qFormat/>
    <w:pPr>
      <w:snapToGrid w:val="0"/>
      <w:jc w:val="left"/>
    </w:pPr>
  </w:style>
  <w:style w:type="paragraph" w:styleId="a6">
    <w:name w:val="Balloon Text"/>
    <w:basedOn w:val="a"/>
    <w:link w:val="Char2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character" w:styleId="aa">
    <w:name w:val="page number"/>
    <w:basedOn w:val="a0"/>
    <w:uiPriority w:val="99"/>
    <w:semiHidden/>
    <w:unhideWhenUsed/>
  </w:style>
  <w:style w:type="character" w:styleId="ab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Char4">
    <w:name w:val="页眉 Char"/>
    <w:link w:val="a8"/>
    <w:uiPriority w:val="99"/>
    <w:qFormat/>
    <w:rPr>
      <w:sz w:val="18"/>
      <w:szCs w:val="18"/>
    </w:rPr>
  </w:style>
  <w:style w:type="character" w:customStyle="1" w:styleId="Char3">
    <w:name w:val="页脚 Char"/>
    <w:link w:val="a7"/>
    <w:uiPriority w:val="99"/>
    <w:rPr>
      <w:sz w:val="18"/>
      <w:szCs w:val="18"/>
    </w:rPr>
  </w:style>
  <w:style w:type="character" w:customStyle="1" w:styleId="Char1">
    <w:name w:val="尾注文本 Char"/>
    <w:basedOn w:val="a0"/>
    <w:link w:val="a5"/>
    <w:uiPriority w:val="99"/>
    <w:semiHidden/>
    <w:qFormat/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">
    <w:name w:val="批注主题 Char"/>
    <w:link w:val="a3"/>
    <w:uiPriority w:val="99"/>
    <w:semiHidden/>
    <w:rPr>
      <w:b/>
      <w:bCs/>
    </w:rPr>
  </w:style>
  <w:style w:type="character" w:customStyle="1" w:styleId="Char2">
    <w:name w:val="批注框文本 Char"/>
    <w:link w:val="a6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融安县水利局对2017年度第16项</dc:title>
  <dc:creator>黄河鸣</dc:creator>
  <cp:lastModifiedBy>Windows 用户</cp:lastModifiedBy>
  <cp:revision>47</cp:revision>
  <cp:lastPrinted>2018-07-11T07:26:00Z</cp:lastPrinted>
  <dcterms:created xsi:type="dcterms:W3CDTF">2017-11-28T00:37:00Z</dcterms:created>
  <dcterms:modified xsi:type="dcterms:W3CDTF">2018-07-27T01:47:00Z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