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7D4" w:rsidRPr="00DA2877" w:rsidRDefault="00E610E2">
      <w:pPr>
        <w:spacing w:line="0" w:lineRule="atLeast"/>
        <w:jc w:val="center"/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</w:pPr>
      <w:r w:rsidRPr="00DA2877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柳州市住房公积金中心管理中心三江管理部</w:t>
      </w:r>
    </w:p>
    <w:p w:rsidR="00F727D4" w:rsidRPr="00DA2877" w:rsidRDefault="005117F8">
      <w:pPr>
        <w:spacing w:line="0" w:lineRule="atLeast"/>
        <w:jc w:val="center"/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</w:pPr>
      <w:r w:rsidRPr="00DA2877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对2017年度自治区绩效考评社会评价</w:t>
      </w:r>
    </w:p>
    <w:p w:rsidR="00446DB8" w:rsidRPr="00DA2877" w:rsidRDefault="005117F8">
      <w:pPr>
        <w:spacing w:line="0" w:lineRule="atLeast"/>
        <w:jc w:val="center"/>
        <w:rPr>
          <w:rFonts w:ascii="方正小标宋_GBK" w:eastAsia="方正小标宋_GBK" w:hAnsi="仿宋_GB2312" w:cs="仿宋_GB2312" w:hint="eastAsia"/>
          <w:color w:val="000000" w:themeColor="text1"/>
          <w:sz w:val="44"/>
          <w:szCs w:val="44"/>
        </w:rPr>
      </w:pPr>
      <w:r w:rsidRPr="00DA2877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群众意见建议第</w:t>
      </w:r>
      <w:r w:rsidR="004157C0" w:rsidRPr="00DA2877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141</w:t>
      </w:r>
      <w:r w:rsidRPr="00DA2877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项的整改方案</w:t>
      </w:r>
    </w:p>
    <w:p w:rsidR="00446DB8" w:rsidRDefault="00446DB8">
      <w:pPr>
        <w:spacing w:line="0" w:lineRule="atLeast"/>
        <w:jc w:val="center"/>
        <w:rPr>
          <w:rFonts w:ascii="仿宋_GB2312" w:eastAsia="仿宋_GB2312" w:hAnsi="仿宋_GB2312" w:cs="仿宋_GB2312"/>
          <w:color w:val="000000" w:themeColor="text1"/>
          <w:sz w:val="44"/>
          <w:szCs w:val="44"/>
        </w:rPr>
      </w:pPr>
      <w:bookmarkStart w:id="0" w:name="_GoBack"/>
      <w:bookmarkEnd w:id="0"/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根据治区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年度社会评价意见建议及整改工作要求，</w:t>
      </w:r>
      <w:r>
        <w:rPr>
          <w:rFonts w:ascii="仿宋_GB2312" w:eastAsia="仿宋_GB2312" w:hAnsi="仿宋_GB2312" w:cs="仿宋_GB2312" w:hint="eastAsia"/>
          <w:sz w:val="32"/>
          <w:szCs w:val="32"/>
        </w:rPr>
        <w:t>我管理部</w:t>
      </w:r>
      <w:r>
        <w:rPr>
          <w:rFonts w:ascii="仿宋_GB2312" w:eastAsia="仿宋_GB2312" w:hAnsi="仿宋_GB2312" w:cs="仿宋_GB2312" w:hint="eastAsia"/>
          <w:sz w:val="32"/>
          <w:szCs w:val="32"/>
        </w:rPr>
        <w:t>专题研究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年度自治区绩效考评群众反馈意见建议整改工作，开展专项调查研究，并制定以下整改方案。</w:t>
      </w:r>
    </w:p>
    <w:p w:rsidR="00446DB8" w:rsidRDefault="00E610E2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一、整改事项</w:t>
      </w:r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141</w:t>
      </w:r>
      <w:r>
        <w:rPr>
          <w:rFonts w:ascii="仿宋_GB2312" w:eastAsia="仿宋_GB2312" w:hAnsi="仿宋_GB2312" w:cs="仿宋_GB2312" w:hint="eastAsia"/>
          <w:sz w:val="32"/>
          <w:szCs w:val="32"/>
        </w:rPr>
        <w:t>项：“希望柳州市三江县在大厅可以用电脑办公，如缴税、缴公积金，减少排队”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46DB8" w:rsidRDefault="00E610E2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二、调查情况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调查时间：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调查人员：</w:t>
      </w:r>
      <w:r>
        <w:rPr>
          <w:rFonts w:ascii="仿宋_GB2312" w:eastAsia="仿宋_GB2312" w:hAnsi="仿宋_GB2312" w:cs="仿宋_GB2312" w:hint="eastAsia"/>
          <w:sz w:val="32"/>
          <w:szCs w:val="32"/>
        </w:rPr>
        <w:t>梁宇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>柳州市住房公积金管理中心三江管理部服务大厅</w:t>
      </w:r>
    </w:p>
    <w:p w:rsidR="00446DB8" w:rsidRDefault="00E610E2">
      <w:pPr>
        <w:spacing w:line="540" w:lineRule="exact"/>
        <w:ind w:firstLineChars="200" w:firstLine="643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调查对象：</w:t>
      </w:r>
      <w:r>
        <w:rPr>
          <w:rFonts w:ascii="楷体_GB2312" w:eastAsia="楷体_GB2312" w:hAnsi="楷体_GB2312" w:cs="楷体_GB2312" w:hint="eastAsia"/>
          <w:sz w:val="32"/>
          <w:szCs w:val="32"/>
        </w:rPr>
        <w:t>部分单位财务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实地核验。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调查过程：</w:t>
      </w:r>
      <w:r>
        <w:rPr>
          <w:rFonts w:ascii="仿宋_GB2312" w:eastAsia="仿宋_GB2312" w:hAnsi="仿宋_GB2312" w:cs="仿宋_GB2312" w:hint="eastAsia"/>
          <w:sz w:val="32"/>
          <w:szCs w:val="32"/>
        </w:rPr>
        <w:t>针对群众反映的问题，</w:t>
      </w:r>
      <w:r>
        <w:rPr>
          <w:rFonts w:ascii="仿宋_GB2312" w:eastAsia="仿宋_GB2312" w:hAnsi="仿宋_GB2312" w:cs="仿宋_GB2312" w:hint="eastAsia"/>
          <w:sz w:val="32"/>
          <w:szCs w:val="32"/>
        </w:rPr>
        <w:t>我管理部目前没有可以在大厅用电脑办公。缴存公积金由单位财务直接与服务大厅工作人员现场进行核对，公积金支取由申请本人或单位财务当场办结。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调查结果：</w:t>
      </w:r>
      <w:r>
        <w:rPr>
          <w:rFonts w:ascii="仿宋_GB2312" w:eastAsia="仿宋_GB2312" w:hAnsi="仿宋_GB2312" w:cs="仿宋_GB2312" w:hint="eastAsia"/>
          <w:sz w:val="32"/>
          <w:szCs w:val="32"/>
        </w:rPr>
        <w:t>针对群众反映的问题，在之后的工作中继续提高这方面的重视力度，加强监督与指导，通过各种方式提高群众的满意度。</w:t>
      </w:r>
    </w:p>
    <w:p w:rsidR="00446DB8" w:rsidRDefault="00E610E2">
      <w:pPr>
        <w:numPr>
          <w:ilvl w:val="0"/>
          <w:numId w:val="1"/>
        </w:num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整改目标</w:t>
      </w:r>
    </w:p>
    <w:p w:rsidR="00446DB8" w:rsidRDefault="00E610E2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我单位正在对业务管理系统进行升级，预计年底上线试运行。系统上线后，可以给公积金缴存人提供柜面服务，网上业务大厅，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微信营业厅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，手机</w:t>
      </w:r>
      <w:r>
        <w:rPr>
          <w:rFonts w:ascii="仿宋_GB2312" w:eastAsia="仿宋_GB2312" w:hAnsi="仿宋_GB2312" w:cs="仿宋_GB2312" w:hint="eastAsia"/>
          <w:sz w:val="32"/>
          <w:szCs w:val="32"/>
        </w:rPr>
        <w:t>APP</w:t>
      </w:r>
      <w:r>
        <w:rPr>
          <w:rFonts w:ascii="仿宋_GB2312" w:eastAsia="仿宋_GB2312" w:hAnsi="仿宋_GB2312" w:cs="仿宋_GB2312" w:hint="eastAsia"/>
          <w:sz w:val="32"/>
          <w:szCs w:val="32"/>
        </w:rPr>
        <w:t>等多种服务方式，实现办事“一次不用跑”，给缴存人提供良好的服务体验！</w:t>
      </w:r>
    </w:p>
    <w:p w:rsidR="00446DB8" w:rsidRDefault="00E610E2">
      <w:pPr>
        <w:numPr>
          <w:ilvl w:val="0"/>
          <w:numId w:val="2"/>
        </w:num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整改主体</w:t>
      </w:r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责任人：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杨爱兰</w:t>
      </w:r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0772-8625297</w:t>
      </w:r>
    </w:p>
    <w:p w:rsidR="00446DB8" w:rsidRDefault="00E610E2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>
        <w:rPr>
          <w:rFonts w:ascii="黑体" w:eastAsia="黑体" w:hAnsi="黑体" w:cs="黑体" w:hint="eastAsia"/>
          <w:sz w:val="32"/>
          <w:szCs w:val="32"/>
        </w:rPr>
        <w:t>、整改措施</w:t>
      </w:r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我单位正在对业务管理系统进行升级，预计年底上线试运行。系统上线后，可以给公积金缴存人提供柜面服务，网上业务大厅，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微信营业厅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，手机</w:t>
      </w:r>
      <w:r>
        <w:rPr>
          <w:rFonts w:ascii="仿宋_GB2312" w:eastAsia="仿宋_GB2312" w:hAnsi="仿宋_GB2312" w:cs="仿宋_GB2312" w:hint="eastAsia"/>
          <w:sz w:val="32"/>
          <w:szCs w:val="32"/>
        </w:rPr>
        <w:t>APP</w:t>
      </w:r>
      <w:r>
        <w:rPr>
          <w:rFonts w:ascii="仿宋_GB2312" w:eastAsia="仿宋_GB2312" w:hAnsi="仿宋_GB2312" w:cs="仿宋_GB2312" w:hint="eastAsia"/>
          <w:sz w:val="32"/>
          <w:szCs w:val="32"/>
        </w:rPr>
        <w:t>等多种服务方式，实现办事“一次不用跑”，给缴存人提供良好的服务体验！</w:t>
      </w:r>
    </w:p>
    <w:p w:rsidR="00446DB8" w:rsidRDefault="00E610E2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整改公开方式：</w:t>
      </w:r>
      <w:r>
        <w:rPr>
          <w:rFonts w:ascii="楷体_GB2312" w:eastAsia="楷体_GB2312" w:hAnsi="楷体_GB2312" w:cs="楷体_GB2312" w:hint="eastAsia"/>
          <w:sz w:val="32"/>
          <w:szCs w:val="32"/>
        </w:rPr>
        <w:t>柳州市住房公积金管理中心三江管理部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服务大厅公示栏张贴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46DB8" w:rsidRDefault="00446DB8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46DB8" w:rsidRDefault="00446DB8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柳州市住房公积金管理中心三江管理部</w:t>
      </w:r>
    </w:p>
    <w:p w:rsidR="00446DB8" w:rsidRDefault="00E610E2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sectPr w:rsidR="00446DB8" w:rsidSect="00292FED">
      <w:pgSz w:w="11906" w:h="16838"/>
      <w:pgMar w:top="1247" w:right="1418" w:bottom="1247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FBE049"/>
    <w:multiLevelType w:val="singleLevel"/>
    <w:tmpl w:val="9AFBE04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5ED646"/>
    <w:multiLevelType w:val="singleLevel"/>
    <w:tmpl w:val="335ED64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602F5"/>
    <w:rsid w:val="00231196"/>
    <w:rsid w:val="00292FED"/>
    <w:rsid w:val="003C2B45"/>
    <w:rsid w:val="004157C0"/>
    <w:rsid w:val="00446DB8"/>
    <w:rsid w:val="005117F8"/>
    <w:rsid w:val="00717C52"/>
    <w:rsid w:val="007841D4"/>
    <w:rsid w:val="007A51CA"/>
    <w:rsid w:val="00C0480D"/>
    <w:rsid w:val="00D13A04"/>
    <w:rsid w:val="00DA2877"/>
    <w:rsid w:val="00E610E2"/>
    <w:rsid w:val="00F727D4"/>
    <w:rsid w:val="01BD4D30"/>
    <w:rsid w:val="155B42A2"/>
    <w:rsid w:val="1BDD3890"/>
    <w:rsid w:val="49824552"/>
    <w:rsid w:val="4ADF1A18"/>
    <w:rsid w:val="558D4E26"/>
    <w:rsid w:val="58434B49"/>
    <w:rsid w:val="67A602F5"/>
    <w:rsid w:val="6D535020"/>
    <w:rsid w:val="6EE9189C"/>
    <w:rsid w:val="708C60F6"/>
    <w:rsid w:val="713A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110B5B-E6E6-4020-9C97-7F3CDDBB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t h</dc:creator>
  <cp:lastModifiedBy>Windows 用户</cp:lastModifiedBy>
  <cp:revision>22</cp:revision>
  <cp:lastPrinted>2018-07-17T03:43:00Z</cp:lastPrinted>
  <dcterms:created xsi:type="dcterms:W3CDTF">2018-07-17T02:23:00Z</dcterms:created>
  <dcterms:modified xsi:type="dcterms:W3CDTF">2018-08-01T02:24:00Z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