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72C5" w:rsidRDefault="00BB387D" w:rsidP="0047175A">
      <w:pPr>
        <w:spacing w:line="520" w:lineRule="exact"/>
        <w:jc w:val="center"/>
        <w:rPr>
          <w:rFonts w:ascii="方正小标宋_GBK" w:eastAsia="方正小标宋_GBK" w:hAnsi="Calibri" w:cs="Times New Roman"/>
          <w:color w:val="000000" w:themeColor="text1"/>
          <w:sz w:val="44"/>
          <w:szCs w:val="44"/>
        </w:rPr>
      </w:pPr>
      <w:r>
        <w:rPr>
          <w:rFonts w:ascii="方正小标宋_GBK" w:eastAsia="方正小标宋_GBK" w:hint="eastAsia"/>
          <w:color w:val="000000" w:themeColor="text1"/>
          <w:sz w:val="44"/>
          <w:szCs w:val="44"/>
        </w:rPr>
        <w:t>三江县水库移民局</w:t>
      </w:r>
      <w:r w:rsidR="0047175A" w:rsidRPr="0047175A">
        <w:rPr>
          <w:rFonts w:ascii="方正小标宋_GBK" w:eastAsia="方正小标宋_GBK" w:hAnsi="Calibri" w:cs="Times New Roman" w:hint="eastAsia"/>
          <w:color w:val="000000" w:themeColor="text1"/>
          <w:sz w:val="44"/>
          <w:szCs w:val="44"/>
        </w:rPr>
        <w:t>对2017年度自治区绩效考评</w:t>
      </w:r>
    </w:p>
    <w:p w:rsidR="004B03E3" w:rsidRDefault="0047175A" w:rsidP="0047175A">
      <w:pPr>
        <w:spacing w:line="520" w:lineRule="exact"/>
        <w:jc w:val="center"/>
        <w:rPr>
          <w:rFonts w:ascii="方正小标宋_GBK" w:eastAsia="方正小标宋_GBK" w:hAnsi="Calibri" w:cs="Times New Roman"/>
          <w:color w:val="000000" w:themeColor="text1"/>
          <w:sz w:val="44"/>
          <w:szCs w:val="44"/>
        </w:rPr>
      </w:pPr>
      <w:r w:rsidRPr="0047175A">
        <w:rPr>
          <w:rFonts w:ascii="方正小标宋_GBK" w:eastAsia="方正小标宋_GBK" w:hAnsi="Calibri" w:cs="Times New Roman" w:hint="eastAsia"/>
          <w:color w:val="000000" w:themeColor="text1"/>
          <w:sz w:val="44"/>
          <w:szCs w:val="44"/>
        </w:rPr>
        <w:t>社会评价群众意见建议第</w:t>
      </w:r>
      <w:r>
        <w:rPr>
          <w:rFonts w:ascii="方正小标宋_GBK" w:eastAsia="方正小标宋_GBK" w:hAnsi="Calibri" w:cs="Times New Roman"/>
          <w:color w:val="000000" w:themeColor="text1"/>
          <w:sz w:val="44"/>
          <w:szCs w:val="44"/>
        </w:rPr>
        <w:t>127</w:t>
      </w:r>
      <w:r w:rsidRPr="0047175A">
        <w:rPr>
          <w:rFonts w:ascii="方正小标宋_GBK" w:eastAsia="方正小标宋_GBK" w:hAnsi="Calibri" w:cs="Times New Roman" w:hint="eastAsia"/>
          <w:color w:val="000000" w:themeColor="text1"/>
          <w:sz w:val="44"/>
          <w:szCs w:val="44"/>
        </w:rPr>
        <w:t>项的整改方案</w:t>
      </w:r>
    </w:p>
    <w:p w:rsidR="004B03E3" w:rsidRDefault="00BB387D">
      <w:pPr>
        <w:spacing w:beforeLines="150" w:before="468" w:line="56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根据</w:t>
      </w:r>
      <w:r>
        <w:rPr>
          <w:rFonts w:ascii="仿宋_GB2312" w:eastAsia="仿宋_GB2312"/>
          <w:color w:val="000000" w:themeColor="text1"/>
          <w:sz w:val="32"/>
          <w:szCs w:val="32"/>
        </w:rPr>
        <w:t>治区</w:t>
      </w:r>
      <w:r>
        <w:rPr>
          <w:rFonts w:ascii="仿宋_GB2312" w:eastAsia="仿宋_GB2312" w:hint="eastAsia"/>
          <w:color w:val="000000" w:themeColor="text1"/>
          <w:sz w:val="32"/>
          <w:szCs w:val="32"/>
        </w:rPr>
        <w:t>2017</w:t>
      </w:r>
      <w:r>
        <w:rPr>
          <w:rFonts w:ascii="仿宋_GB2312" w:eastAsia="仿宋_GB2312" w:hint="eastAsia"/>
          <w:color w:val="000000" w:themeColor="text1"/>
          <w:sz w:val="32"/>
          <w:szCs w:val="32"/>
        </w:rPr>
        <w:t>年度社会评价意见建议及整改工作要求，我局高度重视</w:t>
      </w:r>
      <w:r>
        <w:rPr>
          <w:rFonts w:ascii="仿宋_GB2312" w:eastAsia="仿宋_GB2312"/>
          <w:color w:val="000000" w:themeColor="text1"/>
          <w:sz w:val="32"/>
          <w:szCs w:val="32"/>
        </w:rPr>
        <w:t>，</w:t>
      </w:r>
      <w:r>
        <w:rPr>
          <w:rFonts w:ascii="仿宋_GB2312" w:eastAsia="仿宋_GB2312" w:hint="eastAsia"/>
          <w:color w:val="000000" w:themeColor="text1"/>
          <w:sz w:val="32"/>
          <w:szCs w:val="32"/>
        </w:rPr>
        <w:t>专题研究</w:t>
      </w:r>
      <w:r>
        <w:rPr>
          <w:rFonts w:ascii="仿宋_GB2312" w:eastAsia="仿宋_GB2312" w:hint="eastAsia"/>
          <w:color w:val="000000" w:themeColor="text1"/>
          <w:sz w:val="32"/>
          <w:szCs w:val="32"/>
        </w:rPr>
        <w:t>20</w:t>
      </w:r>
      <w:bookmarkStart w:id="0" w:name="_GoBack"/>
      <w:bookmarkEnd w:id="0"/>
      <w:r>
        <w:rPr>
          <w:rFonts w:ascii="仿宋_GB2312" w:eastAsia="仿宋_GB2312" w:hint="eastAsia"/>
          <w:color w:val="000000" w:themeColor="text1"/>
          <w:sz w:val="32"/>
          <w:szCs w:val="32"/>
        </w:rPr>
        <w:t>1</w:t>
      </w:r>
      <w:r>
        <w:rPr>
          <w:rFonts w:ascii="仿宋_GB2312" w:eastAsia="仿宋_GB2312"/>
          <w:color w:val="000000" w:themeColor="text1"/>
          <w:sz w:val="32"/>
          <w:szCs w:val="32"/>
        </w:rPr>
        <w:t>7</w:t>
      </w:r>
      <w:r>
        <w:rPr>
          <w:rFonts w:ascii="仿宋_GB2312" w:eastAsia="仿宋_GB2312" w:hint="eastAsia"/>
          <w:color w:val="000000" w:themeColor="text1"/>
          <w:sz w:val="32"/>
          <w:szCs w:val="32"/>
        </w:rPr>
        <w:t>年度自治区绩效考评群众反馈意见建议整改工作</w:t>
      </w:r>
      <w:r>
        <w:rPr>
          <w:rFonts w:ascii="仿宋_GB2312" w:eastAsia="仿宋_GB2312"/>
          <w:color w:val="000000" w:themeColor="text1"/>
          <w:sz w:val="32"/>
          <w:szCs w:val="32"/>
        </w:rPr>
        <w:t>，</w:t>
      </w:r>
      <w:r>
        <w:rPr>
          <w:rFonts w:ascii="仿宋_GB2312" w:eastAsia="仿宋_GB2312" w:hint="eastAsia"/>
          <w:color w:val="000000" w:themeColor="text1"/>
          <w:sz w:val="32"/>
          <w:szCs w:val="32"/>
        </w:rPr>
        <w:t>开展专项调查研究，并制定以下整改方案。</w:t>
      </w:r>
    </w:p>
    <w:p w:rsidR="004B03E3" w:rsidRDefault="00BB387D">
      <w:pPr>
        <w:spacing w:line="56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一</w:t>
      </w:r>
      <w:r>
        <w:rPr>
          <w:rFonts w:ascii="黑体" w:eastAsia="黑体" w:hAnsi="黑体"/>
          <w:color w:val="000000" w:themeColor="text1"/>
          <w:sz w:val="32"/>
          <w:szCs w:val="32"/>
        </w:rPr>
        <w:t>、</w:t>
      </w:r>
      <w:r>
        <w:rPr>
          <w:rFonts w:ascii="黑体" w:eastAsia="黑体" w:hAnsi="黑体" w:hint="eastAsia"/>
          <w:color w:val="000000" w:themeColor="text1"/>
          <w:sz w:val="32"/>
          <w:szCs w:val="32"/>
        </w:rPr>
        <w:t>整改事项</w:t>
      </w:r>
    </w:p>
    <w:p w:rsidR="004B03E3" w:rsidRDefault="00BB387D">
      <w:pPr>
        <w:spacing w:line="560" w:lineRule="exact"/>
        <w:ind w:firstLine="645"/>
        <w:rPr>
          <w:rFonts w:ascii="仿宋_GB2312" w:eastAsia="仿宋_GB2312" w:hAnsiTheme="minorEastAsia"/>
          <w:color w:val="000000" w:themeColor="text1"/>
          <w:sz w:val="32"/>
          <w:szCs w:val="32"/>
        </w:rPr>
      </w:pPr>
      <w:r>
        <w:rPr>
          <w:rFonts w:ascii="仿宋_GB2312" w:eastAsia="仿宋_GB2312" w:hAnsiTheme="minorEastAsia" w:hint="eastAsia"/>
          <w:color w:val="000000" w:themeColor="text1"/>
          <w:sz w:val="32"/>
          <w:szCs w:val="32"/>
        </w:rPr>
        <w:t>第</w:t>
      </w:r>
      <w:r w:rsidR="0047175A">
        <w:rPr>
          <w:rFonts w:ascii="仿宋_GB2312" w:eastAsia="仿宋_GB2312" w:hAnsiTheme="minorEastAsia"/>
          <w:color w:val="000000" w:themeColor="text1"/>
          <w:sz w:val="32"/>
          <w:szCs w:val="32"/>
        </w:rPr>
        <w:t>127</w:t>
      </w:r>
      <w:r>
        <w:rPr>
          <w:rFonts w:ascii="仿宋_GB2312" w:eastAsia="仿宋_GB2312" w:hAnsiTheme="minorEastAsia" w:hint="eastAsia"/>
          <w:color w:val="000000" w:themeColor="text1"/>
          <w:sz w:val="32"/>
          <w:szCs w:val="32"/>
        </w:rPr>
        <w:t>项</w:t>
      </w:r>
      <w:r>
        <w:rPr>
          <w:rFonts w:ascii="仿宋_GB2312" w:eastAsia="仿宋_GB2312" w:hAnsiTheme="minorEastAsia"/>
          <w:color w:val="000000" w:themeColor="text1"/>
          <w:sz w:val="32"/>
          <w:szCs w:val="32"/>
        </w:rPr>
        <w:t>：</w:t>
      </w:r>
      <w:proofErr w:type="gramStart"/>
      <w:r>
        <w:rPr>
          <w:rFonts w:ascii="仿宋_GB2312" w:eastAsia="仿宋_GB2312" w:hAnsiTheme="minorEastAsia" w:hint="eastAsia"/>
          <w:color w:val="000000" w:themeColor="text1"/>
          <w:sz w:val="32"/>
          <w:szCs w:val="32"/>
        </w:rPr>
        <w:t>“</w:t>
      </w:r>
      <w:proofErr w:type="gramEnd"/>
      <w:r>
        <w:rPr>
          <w:rFonts w:ascii="仿宋_GB2312" w:eastAsia="仿宋_GB2312" w:hAnsiTheme="minorEastAsia" w:hint="eastAsia"/>
          <w:color w:val="000000" w:themeColor="text1"/>
          <w:sz w:val="32"/>
          <w:szCs w:val="32"/>
        </w:rPr>
        <w:t>“柳州市三江县丹洲镇六孟村外寨屯，移民后期生产生活补助费一年</w:t>
      </w:r>
      <w:r>
        <w:rPr>
          <w:rFonts w:ascii="仿宋_GB2312" w:eastAsia="仿宋_GB2312" w:hAnsiTheme="minorEastAsia" w:hint="eastAsia"/>
          <w:color w:val="000000" w:themeColor="text1"/>
          <w:sz w:val="32"/>
          <w:szCs w:val="32"/>
        </w:rPr>
        <w:t>600</w:t>
      </w:r>
      <w:r>
        <w:rPr>
          <w:rFonts w:ascii="仿宋_GB2312" w:eastAsia="仿宋_GB2312" w:hAnsiTheme="minorEastAsia" w:hint="eastAsia"/>
          <w:color w:val="000000" w:themeColor="text1"/>
          <w:sz w:val="32"/>
          <w:szCs w:val="32"/>
        </w:rPr>
        <w:t>元，每个月</w:t>
      </w:r>
      <w:r>
        <w:rPr>
          <w:rFonts w:ascii="仿宋_GB2312" w:eastAsia="仿宋_GB2312" w:hAnsiTheme="minorEastAsia" w:hint="eastAsia"/>
          <w:color w:val="000000" w:themeColor="text1"/>
          <w:sz w:val="32"/>
          <w:szCs w:val="32"/>
        </w:rPr>
        <w:t>50</w:t>
      </w:r>
      <w:r>
        <w:rPr>
          <w:rFonts w:ascii="仿宋_GB2312" w:eastAsia="仿宋_GB2312" w:hAnsiTheme="minorEastAsia" w:hint="eastAsia"/>
          <w:color w:val="000000" w:themeColor="text1"/>
          <w:sz w:val="32"/>
          <w:szCs w:val="32"/>
        </w:rPr>
        <w:t>元，有些人二到三个月没有得到，希望及时发放。</w:t>
      </w:r>
      <w:r>
        <w:rPr>
          <w:rFonts w:ascii="仿宋_GB2312" w:eastAsia="仿宋_GB2312" w:hAnsiTheme="minorEastAsia"/>
          <w:color w:val="000000" w:themeColor="text1"/>
          <w:sz w:val="32"/>
          <w:szCs w:val="32"/>
        </w:rPr>
        <w:t>”</w:t>
      </w:r>
    </w:p>
    <w:p w:rsidR="004B03E3" w:rsidRDefault="00BB387D">
      <w:pPr>
        <w:numPr>
          <w:ilvl w:val="0"/>
          <w:numId w:val="1"/>
        </w:numPr>
        <w:spacing w:line="560" w:lineRule="exact"/>
        <w:ind w:firstLine="645"/>
        <w:rPr>
          <w:rFonts w:ascii="黑体" w:eastAsia="黑体" w:hAnsi="黑体"/>
          <w:color w:val="000000" w:themeColor="text1"/>
          <w:sz w:val="32"/>
          <w:szCs w:val="32"/>
        </w:rPr>
      </w:pPr>
      <w:r>
        <w:rPr>
          <w:rFonts w:ascii="黑体" w:eastAsia="黑体" w:hAnsi="黑体" w:hint="eastAsia"/>
          <w:color w:val="000000" w:themeColor="text1"/>
          <w:sz w:val="32"/>
          <w:szCs w:val="32"/>
        </w:rPr>
        <w:t>调查情况</w:t>
      </w:r>
    </w:p>
    <w:p w:rsidR="004B03E3" w:rsidRDefault="00BB387D">
      <w:pPr>
        <w:spacing w:line="56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1.</w:t>
      </w:r>
      <w:r>
        <w:rPr>
          <w:rFonts w:ascii="仿宋_GB2312" w:eastAsia="仿宋_GB2312" w:hint="eastAsia"/>
          <w:color w:val="000000" w:themeColor="text1"/>
          <w:sz w:val="32"/>
          <w:szCs w:val="32"/>
        </w:rPr>
        <w:t>政策解释：根据自治区移民工作管理局年度关于水库移民资金管理安保工程实施方案的通知等文件精神，大中型水库移民后期扶持资金按季度发放，在每季度终了后</w:t>
      </w:r>
      <w:r>
        <w:rPr>
          <w:rFonts w:ascii="仿宋_GB2312" w:eastAsia="仿宋_GB2312" w:hint="eastAsia"/>
          <w:color w:val="000000" w:themeColor="text1"/>
          <w:sz w:val="32"/>
          <w:szCs w:val="32"/>
        </w:rPr>
        <w:t>20</w:t>
      </w:r>
      <w:r>
        <w:rPr>
          <w:rFonts w:ascii="仿宋_GB2312" w:eastAsia="仿宋_GB2312" w:hint="eastAsia"/>
          <w:color w:val="000000" w:themeColor="text1"/>
          <w:sz w:val="32"/>
          <w:szCs w:val="32"/>
        </w:rPr>
        <w:t>日内发放移民手中。即按季发放而不是每月发放。</w:t>
      </w:r>
    </w:p>
    <w:p w:rsidR="004B03E3" w:rsidRDefault="00BB387D">
      <w:pPr>
        <w:spacing w:line="56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w:t>
      </w:r>
      <w:r>
        <w:rPr>
          <w:rFonts w:ascii="仿宋_GB2312" w:eastAsia="仿宋_GB2312" w:hint="eastAsia"/>
          <w:color w:val="000000" w:themeColor="text1"/>
          <w:sz w:val="32"/>
          <w:szCs w:val="32"/>
        </w:rPr>
        <w:t>造成资金发放不成功的原因：⑴移民户擅自更改或取消账户，未及时告知我局；⑵移民户账户长期</w:t>
      </w:r>
      <w:proofErr w:type="gramStart"/>
      <w:r>
        <w:rPr>
          <w:rFonts w:ascii="仿宋_GB2312" w:eastAsia="仿宋_GB2312" w:hint="eastAsia"/>
          <w:color w:val="000000" w:themeColor="text1"/>
          <w:sz w:val="32"/>
          <w:szCs w:val="32"/>
        </w:rPr>
        <w:t>不</w:t>
      </w:r>
      <w:proofErr w:type="gramEnd"/>
      <w:r>
        <w:rPr>
          <w:rFonts w:ascii="仿宋_GB2312" w:eastAsia="仿宋_GB2312" w:hint="eastAsia"/>
          <w:color w:val="000000" w:themeColor="text1"/>
          <w:sz w:val="32"/>
          <w:szCs w:val="32"/>
        </w:rPr>
        <w:t>激活账户银行系统自然列入不动账户；⑶原户主死亡等自然减员，账户销户变更未及时通知我局。</w:t>
      </w:r>
    </w:p>
    <w:p w:rsidR="004B03E3" w:rsidRDefault="00BB387D">
      <w:pPr>
        <w:spacing w:line="56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3.</w:t>
      </w:r>
      <w:r>
        <w:rPr>
          <w:rFonts w:ascii="仿宋_GB2312" w:eastAsia="仿宋_GB2312" w:hint="eastAsia"/>
          <w:color w:val="000000" w:themeColor="text1"/>
          <w:sz w:val="32"/>
          <w:szCs w:val="32"/>
        </w:rPr>
        <w:t>整改：根据上级相关文件精神，大中型水库后期扶持（直补）资金在财政系统封闭运行，确保资金安全有效运行。</w:t>
      </w:r>
      <w:r>
        <w:rPr>
          <w:rFonts w:ascii="仿宋_GB2312" w:eastAsia="仿宋_GB2312" w:hint="eastAsia"/>
          <w:color w:val="000000" w:themeColor="text1"/>
          <w:sz w:val="32"/>
          <w:szCs w:val="32"/>
        </w:rPr>
        <w:t>为</w:t>
      </w:r>
      <w:r>
        <w:rPr>
          <w:rFonts w:ascii="仿宋_GB2312" w:eastAsia="仿宋_GB2312" w:hint="eastAsia"/>
          <w:color w:val="000000" w:themeColor="text1"/>
          <w:sz w:val="32"/>
          <w:szCs w:val="32"/>
        </w:rPr>
        <w:t>及时发放后期扶持资金，经县人民政府同意，自</w:t>
      </w:r>
      <w:r>
        <w:rPr>
          <w:rFonts w:ascii="仿宋_GB2312" w:eastAsia="仿宋_GB2312" w:hint="eastAsia"/>
          <w:color w:val="000000" w:themeColor="text1"/>
          <w:sz w:val="32"/>
          <w:szCs w:val="32"/>
        </w:rPr>
        <w:t>2017</w:t>
      </w:r>
      <w:r>
        <w:rPr>
          <w:rFonts w:ascii="仿宋_GB2312" w:eastAsia="仿宋_GB2312" w:hint="eastAsia"/>
          <w:color w:val="000000" w:themeColor="text1"/>
          <w:sz w:val="32"/>
          <w:szCs w:val="32"/>
        </w:rPr>
        <w:t>年起，由我局做好发放清册交金融机构直接拨到移民账户，发现部分移民户无法成功发放。</w:t>
      </w:r>
      <w:r>
        <w:rPr>
          <w:rFonts w:ascii="仿宋_GB2312" w:eastAsia="仿宋_GB2312" w:hint="eastAsia"/>
          <w:color w:val="000000" w:themeColor="text1"/>
          <w:sz w:val="32"/>
          <w:szCs w:val="32"/>
        </w:rPr>
        <w:t>我局一直通过各种方式和各库区乡（镇）进行核实改正，不定期组织工作组人员</w:t>
      </w:r>
      <w:r>
        <w:rPr>
          <w:rFonts w:ascii="仿宋_GB2312" w:eastAsia="仿宋_GB2312" w:hint="eastAsia"/>
          <w:color w:val="000000" w:themeColor="text1"/>
          <w:sz w:val="32"/>
          <w:szCs w:val="32"/>
        </w:rPr>
        <w:t>进</w:t>
      </w:r>
      <w:r>
        <w:rPr>
          <w:rFonts w:ascii="仿宋_GB2312" w:eastAsia="仿宋_GB2312" w:hint="eastAsia"/>
          <w:color w:val="000000" w:themeColor="text1"/>
          <w:sz w:val="32"/>
          <w:szCs w:val="32"/>
        </w:rPr>
        <w:t>村入户开展移民后期扶持资金账户信息核对</w:t>
      </w:r>
      <w:r>
        <w:rPr>
          <w:rFonts w:ascii="仿宋_GB2312" w:eastAsia="仿宋_GB2312" w:hint="eastAsia"/>
          <w:color w:val="000000" w:themeColor="text1"/>
          <w:sz w:val="32"/>
          <w:szCs w:val="32"/>
        </w:rPr>
        <w:t>和更正，及时补发。</w:t>
      </w:r>
      <w:r>
        <w:rPr>
          <w:rFonts w:ascii="仿宋_GB2312" w:eastAsia="仿宋_GB2312" w:hint="eastAsia"/>
          <w:color w:val="000000" w:themeColor="text1"/>
          <w:sz w:val="32"/>
          <w:szCs w:val="32"/>
        </w:rPr>
        <w:t>2018</w:t>
      </w:r>
      <w:r>
        <w:rPr>
          <w:rFonts w:ascii="仿宋_GB2312" w:eastAsia="仿宋_GB2312" w:hint="eastAsia"/>
          <w:color w:val="000000" w:themeColor="text1"/>
          <w:sz w:val="32"/>
          <w:szCs w:val="32"/>
        </w:rPr>
        <w:t>年</w:t>
      </w:r>
      <w:r>
        <w:rPr>
          <w:rFonts w:ascii="仿宋_GB2312" w:eastAsia="仿宋_GB2312" w:hint="eastAsia"/>
          <w:color w:val="000000" w:themeColor="text1"/>
          <w:sz w:val="32"/>
          <w:szCs w:val="32"/>
        </w:rPr>
        <w:t>5</w:t>
      </w:r>
      <w:r>
        <w:rPr>
          <w:rFonts w:ascii="仿宋_GB2312" w:eastAsia="仿宋_GB2312" w:hint="eastAsia"/>
          <w:color w:val="000000" w:themeColor="text1"/>
          <w:sz w:val="32"/>
          <w:szCs w:val="32"/>
        </w:rPr>
        <w:t>月</w:t>
      </w:r>
      <w:r>
        <w:rPr>
          <w:rFonts w:ascii="仿宋_GB2312" w:eastAsia="仿宋_GB2312" w:hint="eastAsia"/>
          <w:color w:val="000000" w:themeColor="text1"/>
          <w:sz w:val="32"/>
          <w:szCs w:val="32"/>
        </w:rPr>
        <w:t>11</w:t>
      </w:r>
      <w:r>
        <w:rPr>
          <w:rFonts w:ascii="仿宋_GB2312" w:eastAsia="仿宋_GB2312" w:hint="eastAsia"/>
          <w:color w:val="000000" w:themeColor="text1"/>
          <w:sz w:val="32"/>
          <w:szCs w:val="32"/>
        </w:rPr>
        <w:t>日</w:t>
      </w:r>
      <w:r>
        <w:rPr>
          <w:rFonts w:ascii="仿宋_GB2312" w:eastAsia="仿宋_GB2312" w:hint="eastAsia"/>
          <w:color w:val="000000" w:themeColor="text1"/>
          <w:sz w:val="32"/>
          <w:szCs w:val="32"/>
        </w:rPr>
        <w:t>，我局</w:t>
      </w:r>
      <w:r>
        <w:rPr>
          <w:rFonts w:ascii="仿宋_GB2312" w:eastAsia="仿宋_GB2312" w:hint="eastAsia"/>
          <w:color w:val="000000" w:themeColor="text1"/>
          <w:sz w:val="32"/>
          <w:szCs w:val="32"/>
        </w:rPr>
        <w:t>工作组人员</w:t>
      </w:r>
      <w:proofErr w:type="gramStart"/>
      <w:r>
        <w:rPr>
          <w:rFonts w:ascii="仿宋_GB2312" w:eastAsia="仿宋_GB2312" w:hint="eastAsia"/>
          <w:color w:val="000000" w:themeColor="text1"/>
          <w:sz w:val="32"/>
          <w:szCs w:val="32"/>
        </w:rPr>
        <w:t>到丹洲镇</w:t>
      </w:r>
      <w:proofErr w:type="gramEnd"/>
      <w:r>
        <w:rPr>
          <w:rFonts w:ascii="仿宋_GB2312" w:eastAsia="仿宋_GB2312" w:hint="eastAsia"/>
          <w:color w:val="000000" w:themeColor="text1"/>
          <w:sz w:val="32"/>
          <w:szCs w:val="32"/>
        </w:rPr>
        <w:t>六孟村开展</w:t>
      </w:r>
      <w:r>
        <w:rPr>
          <w:rFonts w:ascii="仿宋_GB2312" w:eastAsia="仿宋_GB2312" w:hint="eastAsia"/>
          <w:color w:val="000000" w:themeColor="text1"/>
          <w:sz w:val="32"/>
          <w:szCs w:val="32"/>
        </w:rPr>
        <w:t>移民</w:t>
      </w:r>
      <w:r>
        <w:rPr>
          <w:rFonts w:ascii="仿宋_GB2312" w:eastAsia="仿宋_GB2312" w:hint="eastAsia"/>
          <w:color w:val="000000" w:themeColor="text1"/>
          <w:sz w:val="32"/>
          <w:szCs w:val="32"/>
        </w:rPr>
        <w:t>账户信息核对，</w:t>
      </w:r>
      <w:r>
        <w:rPr>
          <w:rFonts w:ascii="仿宋_GB2312" w:eastAsia="仿宋_GB2312" w:hint="eastAsia"/>
          <w:color w:val="000000" w:themeColor="text1"/>
          <w:sz w:val="32"/>
          <w:szCs w:val="32"/>
        </w:rPr>
        <w:t>移</w:t>
      </w:r>
      <w:r>
        <w:rPr>
          <w:rFonts w:ascii="仿宋_GB2312" w:eastAsia="仿宋_GB2312" w:hint="eastAsia"/>
          <w:color w:val="000000" w:themeColor="text1"/>
          <w:sz w:val="32"/>
          <w:szCs w:val="32"/>
        </w:rPr>
        <w:lastRenderedPageBreak/>
        <w:t>民户</w:t>
      </w:r>
      <w:r>
        <w:rPr>
          <w:rFonts w:ascii="仿宋_GB2312" w:eastAsia="仿宋_GB2312" w:hint="eastAsia"/>
          <w:color w:val="000000" w:themeColor="text1"/>
          <w:sz w:val="32"/>
          <w:szCs w:val="32"/>
        </w:rPr>
        <w:t>现场提供正确的账户信息，工作人员做好记录，</w:t>
      </w:r>
      <w:r>
        <w:rPr>
          <w:rFonts w:ascii="仿宋_GB2312" w:eastAsia="仿宋_GB2312" w:hint="eastAsia"/>
          <w:color w:val="000000" w:themeColor="text1"/>
          <w:sz w:val="32"/>
          <w:szCs w:val="32"/>
        </w:rPr>
        <w:t>并及时做好补发工作</w:t>
      </w:r>
      <w:r>
        <w:rPr>
          <w:rFonts w:ascii="仿宋_GB2312" w:eastAsia="仿宋_GB2312" w:hint="eastAsia"/>
          <w:color w:val="000000" w:themeColor="text1"/>
          <w:sz w:val="32"/>
          <w:szCs w:val="32"/>
        </w:rPr>
        <w:t>。</w:t>
      </w:r>
      <w:r>
        <w:rPr>
          <w:rFonts w:ascii="仿宋_GB2312" w:eastAsia="仿宋_GB2312" w:hint="eastAsia"/>
          <w:color w:val="000000" w:themeColor="text1"/>
          <w:sz w:val="32"/>
          <w:szCs w:val="32"/>
        </w:rPr>
        <w:t>同时，交待移民户如确需变更要及时办理变更手续，并告知变更需提交的相关材料。目前，后期扶持资金按季度按时发放。</w:t>
      </w:r>
    </w:p>
    <w:p w:rsidR="004B03E3" w:rsidRDefault="00BB387D">
      <w:pPr>
        <w:spacing w:line="560" w:lineRule="exact"/>
        <w:ind w:firstLine="645"/>
        <w:rPr>
          <w:rFonts w:ascii="黑体" w:eastAsia="黑体" w:hAnsi="黑体"/>
          <w:color w:val="000000" w:themeColor="text1"/>
          <w:sz w:val="32"/>
          <w:szCs w:val="32"/>
        </w:rPr>
      </w:pPr>
      <w:r>
        <w:rPr>
          <w:rFonts w:ascii="黑体" w:eastAsia="黑体" w:hAnsi="黑体" w:hint="eastAsia"/>
          <w:color w:val="000000" w:themeColor="text1"/>
          <w:sz w:val="32"/>
          <w:szCs w:val="32"/>
        </w:rPr>
        <w:t>三</w:t>
      </w:r>
      <w:r>
        <w:rPr>
          <w:rFonts w:ascii="黑体" w:eastAsia="黑体" w:hAnsi="黑体"/>
          <w:color w:val="000000" w:themeColor="text1"/>
          <w:sz w:val="32"/>
          <w:szCs w:val="32"/>
        </w:rPr>
        <w:t>、</w:t>
      </w:r>
      <w:r>
        <w:rPr>
          <w:rFonts w:ascii="黑体" w:eastAsia="黑体" w:hAnsi="黑体" w:hint="eastAsia"/>
          <w:color w:val="000000" w:themeColor="text1"/>
          <w:sz w:val="32"/>
          <w:szCs w:val="32"/>
        </w:rPr>
        <w:t>整改</w:t>
      </w:r>
      <w:r>
        <w:rPr>
          <w:rFonts w:ascii="黑体" w:eastAsia="黑体" w:hAnsi="黑体"/>
          <w:color w:val="000000" w:themeColor="text1"/>
          <w:sz w:val="32"/>
          <w:szCs w:val="32"/>
        </w:rPr>
        <w:t>目标</w:t>
      </w:r>
    </w:p>
    <w:p w:rsidR="004B03E3" w:rsidRDefault="00BB387D">
      <w:pPr>
        <w:spacing w:line="56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201</w:t>
      </w:r>
      <w:r>
        <w:rPr>
          <w:rFonts w:ascii="仿宋_GB2312" w:eastAsia="仿宋_GB2312" w:hint="eastAsia"/>
          <w:color w:val="000000" w:themeColor="text1"/>
          <w:sz w:val="32"/>
          <w:szCs w:val="32"/>
        </w:rPr>
        <w:t>8</w:t>
      </w:r>
      <w:r>
        <w:rPr>
          <w:rFonts w:ascii="仿宋_GB2312" w:eastAsia="仿宋_GB2312" w:hint="eastAsia"/>
          <w:color w:val="000000" w:themeColor="text1"/>
          <w:sz w:val="32"/>
          <w:szCs w:val="32"/>
        </w:rPr>
        <w:t>年</w:t>
      </w:r>
      <w:r>
        <w:rPr>
          <w:rFonts w:ascii="仿宋_GB2312" w:eastAsia="仿宋_GB2312" w:hint="eastAsia"/>
          <w:color w:val="000000" w:themeColor="text1"/>
          <w:sz w:val="32"/>
          <w:szCs w:val="32"/>
        </w:rPr>
        <w:t>6</w:t>
      </w:r>
      <w:r>
        <w:rPr>
          <w:rFonts w:ascii="仿宋_GB2312" w:eastAsia="仿宋_GB2312" w:hint="eastAsia"/>
          <w:color w:val="000000" w:themeColor="text1"/>
          <w:sz w:val="32"/>
          <w:szCs w:val="32"/>
        </w:rPr>
        <w:t>月前</w:t>
      </w:r>
      <w:r>
        <w:rPr>
          <w:rFonts w:ascii="仿宋_GB2312" w:eastAsia="仿宋_GB2312" w:hint="eastAsia"/>
          <w:color w:val="000000" w:themeColor="text1"/>
          <w:sz w:val="32"/>
          <w:szCs w:val="32"/>
        </w:rPr>
        <w:t>将各相关乡镇发放失败的水库移民后期扶持资金全部打进移民个人账户</w:t>
      </w:r>
      <w:r>
        <w:rPr>
          <w:rFonts w:ascii="仿宋_GB2312" w:eastAsia="仿宋_GB2312" w:hint="eastAsia"/>
          <w:color w:val="000000" w:themeColor="text1"/>
          <w:sz w:val="32"/>
          <w:szCs w:val="32"/>
        </w:rPr>
        <w:t>，可通过查看银行转账凭证来检验。</w:t>
      </w:r>
    </w:p>
    <w:p w:rsidR="004B03E3" w:rsidRDefault="00BB387D">
      <w:pPr>
        <w:spacing w:line="560" w:lineRule="exact"/>
        <w:ind w:firstLine="645"/>
        <w:rPr>
          <w:rFonts w:ascii="黑体" w:eastAsia="黑体" w:hAnsi="黑体"/>
          <w:color w:val="000000" w:themeColor="text1"/>
          <w:sz w:val="32"/>
          <w:szCs w:val="32"/>
        </w:rPr>
      </w:pPr>
      <w:r>
        <w:rPr>
          <w:rFonts w:ascii="黑体" w:eastAsia="黑体" w:hAnsi="黑体" w:hint="eastAsia"/>
          <w:color w:val="000000" w:themeColor="text1"/>
          <w:sz w:val="32"/>
          <w:szCs w:val="32"/>
        </w:rPr>
        <w:t>四、</w:t>
      </w:r>
      <w:r>
        <w:rPr>
          <w:rFonts w:ascii="黑体" w:eastAsia="黑体" w:hAnsi="黑体" w:hint="eastAsia"/>
          <w:color w:val="000000" w:themeColor="text1"/>
          <w:sz w:val="32"/>
          <w:szCs w:val="32"/>
        </w:rPr>
        <w:t>整改主体</w:t>
      </w:r>
    </w:p>
    <w:p w:rsidR="004B03E3" w:rsidRDefault="00BB387D">
      <w:pPr>
        <w:spacing w:line="560" w:lineRule="exact"/>
        <w:ind w:firstLine="645"/>
        <w:rPr>
          <w:rFonts w:ascii="仿宋_GB2312" w:eastAsia="仿宋_GB2312" w:hAnsi="黑体"/>
          <w:color w:val="000000" w:themeColor="text1"/>
          <w:sz w:val="32"/>
          <w:szCs w:val="32"/>
        </w:rPr>
      </w:pPr>
      <w:r>
        <w:rPr>
          <w:rFonts w:ascii="仿宋_GB2312" w:eastAsia="仿宋_GB2312" w:hAnsi="黑体" w:hint="eastAsia"/>
          <w:color w:val="000000" w:themeColor="text1"/>
          <w:sz w:val="32"/>
          <w:szCs w:val="32"/>
        </w:rPr>
        <w:t>责任</w:t>
      </w:r>
      <w:r>
        <w:rPr>
          <w:rFonts w:ascii="仿宋_GB2312" w:eastAsia="仿宋_GB2312" w:hAnsi="黑体" w:hint="eastAsia"/>
          <w:color w:val="000000" w:themeColor="text1"/>
          <w:sz w:val="32"/>
          <w:szCs w:val="32"/>
        </w:rPr>
        <w:t>科</w:t>
      </w:r>
      <w:r>
        <w:rPr>
          <w:rFonts w:ascii="仿宋_GB2312" w:eastAsia="仿宋_GB2312" w:hAnsi="黑体"/>
          <w:color w:val="000000" w:themeColor="text1"/>
          <w:sz w:val="32"/>
          <w:szCs w:val="32"/>
        </w:rPr>
        <w:t>室：</w:t>
      </w:r>
      <w:r>
        <w:rPr>
          <w:rFonts w:ascii="仿宋_GB2312" w:eastAsia="仿宋_GB2312" w:hAnsi="黑体" w:hint="eastAsia"/>
          <w:color w:val="000000" w:themeColor="text1"/>
          <w:sz w:val="32"/>
          <w:szCs w:val="32"/>
        </w:rPr>
        <w:t>三江县水库移民局财务股</w:t>
      </w:r>
    </w:p>
    <w:p w:rsidR="004B03E3" w:rsidRDefault="00BB387D">
      <w:pPr>
        <w:spacing w:line="560" w:lineRule="exact"/>
        <w:ind w:firstLine="645"/>
        <w:rPr>
          <w:rFonts w:ascii="仿宋_GB2312" w:eastAsia="仿宋_GB2312" w:hAnsi="黑体"/>
          <w:color w:val="000000" w:themeColor="text1"/>
          <w:sz w:val="32"/>
          <w:szCs w:val="32"/>
        </w:rPr>
      </w:pPr>
      <w:r>
        <w:rPr>
          <w:rFonts w:ascii="仿宋_GB2312" w:eastAsia="仿宋_GB2312" w:hAnsi="黑体" w:hint="eastAsia"/>
          <w:color w:val="000000" w:themeColor="text1"/>
          <w:sz w:val="32"/>
          <w:szCs w:val="32"/>
        </w:rPr>
        <w:t>责任</w:t>
      </w:r>
      <w:r>
        <w:rPr>
          <w:rFonts w:ascii="仿宋_GB2312" w:eastAsia="仿宋_GB2312" w:hAnsi="黑体"/>
          <w:color w:val="000000" w:themeColor="text1"/>
          <w:sz w:val="32"/>
          <w:szCs w:val="32"/>
        </w:rPr>
        <w:t>人：</w:t>
      </w:r>
      <w:proofErr w:type="gramStart"/>
      <w:r>
        <w:rPr>
          <w:rFonts w:ascii="仿宋_GB2312" w:eastAsia="仿宋_GB2312" w:hAnsi="黑体" w:hint="eastAsia"/>
          <w:color w:val="000000" w:themeColor="text1"/>
          <w:sz w:val="32"/>
          <w:szCs w:val="32"/>
        </w:rPr>
        <w:t>韦祖胜</w:t>
      </w:r>
      <w:proofErr w:type="gramEnd"/>
    </w:p>
    <w:p w:rsidR="004B03E3" w:rsidRDefault="00BB387D">
      <w:pPr>
        <w:spacing w:line="560" w:lineRule="exact"/>
        <w:ind w:firstLine="645"/>
        <w:rPr>
          <w:rFonts w:ascii="仿宋_GB2312" w:eastAsia="仿宋_GB2312" w:hAnsi="黑体"/>
          <w:color w:val="000000" w:themeColor="text1"/>
          <w:sz w:val="32"/>
          <w:szCs w:val="32"/>
        </w:rPr>
      </w:pPr>
      <w:r>
        <w:rPr>
          <w:rFonts w:ascii="仿宋_GB2312" w:eastAsia="仿宋_GB2312" w:hAnsi="黑体" w:hint="eastAsia"/>
          <w:color w:val="000000" w:themeColor="text1"/>
          <w:sz w:val="32"/>
          <w:szCs w:val="32"/>
        </w:rPr>
        <w:t>联系方式</w:t>
      </w:r>
      <w:r>
        <w:rPr>
          <w:rFonts w:ascii="仿宋_GB2312" w:eastAsia="仿宋_GB2312" w:hAnsi="黑体"/>
          <w:color w:val="000000" w:themeColor="text1"/>
          <w:sz w:val="32"/>
          <w:szCs w:val="32"/>
        </w:rPr>
        <w:t>：</w:t>
      </w:r>
      <w:r>
        <w:rPr>
          <w:rFonts w:ascii="仿宋_GB2312" w:eastAsia="仿宋_GB2312" w:hAnsi="黑体" w:hint="eastAsia"/>
          <w:color w:val="000000" w:themeColor="text1"/>
          <w:sz w:val="32"/>
          <w:szCs w:val="32"/>
        </w:rPr>
        <w:t>8612053</w:t>
      </w:r>
    </w:p>
    <w:p w:rsidR="004B03E3" w:rsidRDefault="00BB387D">
      <w:pPr>
        <w:spacing w:line="560" w:lineRule="exact"/>
        <w:ind w:firstLine="645"/>
        <w:rPr>
          <w:rFonts w:ascii="黑体" w:eastAsia="黑体" w:hAnsi="黑体"/>
          <w:color w:val="000000" w:themeColor="text1"/>
          <w:sz w:val="32"/>
          <w:szCs w:val="32"/>
        </w:rPr>
      </w:pPr>
      <w:r>
        <w:rPr>
          <w:rFonts w:ascii="黑体" w:eastAsia="黑体" w:hAnsi="黑体" w:hint="eastAsia"/>
          <w:color w:val="000000" w:themeColor="text1"/>
          <w:sz w:val="32"/>
          <w:szCs w:val="32"/>
        </w:rPr>
        <w:t>五、</w:t>
      </w:r>
      <w:r>
        <w:rPr>
          <w:rFonts w:ascii="黑体" w:eastAsia="黑体" w:hAnsi="黑体" w:hint="eastAsia"/>
          <w:color w:val="000000" w:themeColor="text1"/>
          <w:sz w:val="32"/>
          <w:szCs w:val="32"/>
        </w:rPr>
        <w:t>整改</w:t>
      </w:r>
      <w:r>
        <w:rPr>
          <w:rFonts w:ascii="黑体" w:eastAsia="黑体" w:hAnsi="黑体"/>
          <w:color w:val="000000" w:themeColor="text1"/>
          <w:sz w:val="32"/>
          <w:szCs w:val="32"/>
        </w:rPr>
        <w:t>措施</w:t>
      </w:r>
    </w:p>
    <w:p w:rsidR="004B03E3" w:rsidRDefault="00BB387D">
      <w:pPr>
        <w:spacing w:line="56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201</w:t>
      </w:r>
      <w:r>
        <w:rPr>
          <w:rFonts w:ascii="仿宋_GB2312" w:eastAsia="仿宋_GB2312" w:hint="eastAsia"/>
          <w:color w:val="000000" w:themeColor="text1"/>
          <w:sz w:val="32"/>
          <w:szCs w:val="32"/>
        </w:rPr>
        <w:t>8</w:t>
      </w:r>
      <w:r>
        <w:rPr>
          <w:rFonts w:ascii="仿宋_GB2312" w:eastAsia="仿宋_GB2312" w:hint="eastAsia"/>
          <w:color w:val="000000" w:themeColor="text1"/>
          <w:sz w:val="32"/>
          <w:szCs w:val="32"/>
        </w:rPr>
        <w:t>年</w:t>
      </w:r>
      <w:r>
        <w:rPr>
          <w:rFonts w:ascii="仿宋_GB2312" w:eastAsia="仿宋_GB2312" w:hint="eastAsia"/>
          <w:color w:val="000000" w:themeColor="text1"/>
          <w:sz w:val="32"/>
          <w:szCs w:val="32"/>
        </w:rPr>
        <w:t>6</w:t>
      </w:r>
      <w:r>
        <w:rPr>
          <w:rFonts w:ascii="仿宋_GB2312" w:eastAsia="仿宋_GB2312" w:hint="eastAsia"/>
          <w:color w:val="000000" w:themeColor="text1"/>
          <w:sz w:val="32"/>
          <w:szCs w:val="32"/>
        </w:rPr>
        <w:t>月前完成所有相关乡镇后扶资金发放失败移民账户信息核对和资金补发工作。</w:t>
      </w:r>
    </w:p>
    <w:p w:rsidR="004B03E3" w:rsidRDefault="00BB387D">
      <w:pPr>
        <w:spacing w:line="56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六</w:t>
      </w:r>
      <w:r>
        <w:rPr>
          <w:rFonts w:ascii="黑体" w:eastAsia="黑体" w:hAnsi="黑体" w:hint="eastAsia"/>
          <w:color w:val="000000" w:themeColor="text1"/>
          <w:sz w:val="32"/>
          <w:szCs w:val="32"/>
        </w:rPr>
        <w:t>、</w:t>
      </w:r>
      <w:r>
        <w:rPr>
          <w:rFonts w:ascii="黑体" w:eastAsia="黑体" w:hAnsi="黑体"/>
          <w:color w:val="000000" w:themeColor="text1"/>
          <w:sz w:val="32"/>
          <w:szCs w:val="32"/>
        </w:rPr>
        <w:t>整改回应机制</w:t>
      </w:r>
    </w:p>
    <w:p w:rsidR="004B03E3" w:rsidRDefault="00BB387D">
      <w:pPr>
        <w:spacing w:line="56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整改公开方式：三江县人民政府门户网站公示（</w:t>
      </w:r>
      <w:r>
        <w:rPr>
          <w:rFonts w:ascii="仿宋_GB2312" w:eastAsia="仿宋_GB2312" w:hint="eastAsia"/>
          <w:color w:val="000000" w:themeColor="text1"/>
          <w:sz w:val="32"/>
          <w:szCs w:val="32"/>
        </w:rPr>
        <w:t>www.sjx.gov.cn</w:t>
      </w:r>
      <w:r>
        <w:rPr>
          <w:rFonts w:ascii="仿宋_GB2312" w:eastAsia="仿宋_GB2312" w:hint="eastAsia"/>
          <w:color w:val="000000" w:themeColor="text1"/>
          <w:sz w:val="32"/>
          <w:szCs w:val="32"/>
        </w:rPr>
        <w:t>）。</w:t>
      </w:r>
    </w:p>
    <w:p w:rsidR="004B03E3" w:rsidRDefault="00BB387D">
      <w:pPr>
        <w:spacing w:line="56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监督投诉电话：</w:t>
      </w:r>
      <w:r>
        <w:rPr>
          <w:rFonts w:ascii="仿宋_GB2312" w:eastAsia="仿宋_GB2312" w:hint="eastAsia"/>
          <w:color w:val="000000" w:themeColor="text1"/>
          <w:sz w:val="32"/>
          <w:szCs w:val="32"/>
        </w:rPr>
        <w:t>8613007</w:t>
      </w:r>
      <w:r>
        <w:rPr>
          <w:rFonts w:ascii="仿宋_GB2312" w:eastAsia="仿宋_GB2312" w:hint="eastAsia"/>
          <w:color w:val="000000" w:themeColor="text1"/>
          <w:sz w:val="32"/>
          <w:szCs w:val="32"/>
        </w:rPr>
        <w:t>。</w:t>
      </w:r>
    </w:p>
    <w:p w:rsidR="004B03E3" w:rsidRDefault="00BB387D">
      <w:pPr>
        <w:spacing w:line="56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整改公开内容：</w:t>
      </w:r>
      <w:r>
        <w:rPr>
          <w:rFonts w:ascii="仿宋_GB2312" w:eastAsia="仿宋_GB2312" w:hint="eastAsia"/>
          <w:color w:val="000000" w:themeColor="text1"/>
          <w:sz w:val="32"/>
          <w:szCs w:val="32"/>
        </w:rPr>
        <w:t>1.2017</w:t>
      </w:r>
      <w:r>
        <w:rPr>
          <w:rFonts w:ascii="仿宋_GB2312" w:eastAsia="仿宋_GB2312" w:hint="eastAsia"/>
          <w:color w:val="000000" w:themeColor="text1"/>
          <w:sz w:val="32"/>
          <w:szCs w:val="32"/>
        </w:rPr>
        <w:t>年度第</w:t>
      </w:r>
      <w:r>
        <w:rPr>
          <w:rFonts w:ascii="仿宋_GB2312" w:eastAsia="仿宋_GB2312" w:hint="eastAsia"/>
          <w:color w:val="000000" w:themeColor="text1"/>
          <w:sz w:val="32"/>
          <w:szCs w:val="32"/>
        </w:rPr>
        <w:t>28</w:t>
      </w:r>
      <w:r>
        <w:rPr>
          <w:rFonts w:ascii="仿宋_GB2312" w:eastAsia="仿宋_GB2312" w:hint="eastAsia"/>
          <w:color w:val="000000" w:themeColor="text1"/>
          <w:sz w:val="32"/>
          <w:szCs w:val="32"/>
        </w:rPr>
        <w:t>项社会评价群众意见建议整改方案；</w:t>
      </w:r>
      <w:r>
        <w:rPr>
          <w:rFonts w:ascii="仿宋_GB2312" w:eastAsia="仿宋_GB2312" w:hint="eastAsia"/>
          <w:color w:val="000000" w:themeColor="text1"/>
          <w:sz w:val="32"/>
          <w:szCs w:val="32"/>
        </w:rPr>
        <w:t>2.</w:t>
      </w:r>
      <w:r>
        <w:rPr>
          <w:rFonts w:ascii="仿宋_GB2312" w:eastAsia="仿宋_GB2312" w:hint="eastAsia"/>
          <w:color w:val="000000" w:themeColor="text1"/>
          <w:sz w:val="32"/>
          <w:szCs w:val="32"/>
        </w:rPr>
        <w:t>县水库移民局到六孟村与移民现场核对账户信息照片；</w:t>
      </w:r>
      <w:r>
        <w:rPr>
          <w:rFonts w:ascii="仿宋_GB2312" w:eastAsia="仿宋_GB2312" w:hint="eastAsia"/>
          <w:color w:val="000000" w:themeColor="text1"/>
          <w:sz w:val="32"/>
          <w:szCs w:val="32"/>
        </w:rPr>
        <w:t>3.2017</w:t>
      </w:r>
      <w:r>
        <w:rPr>
          <w:rFonts w:ascii="仿宋_GB2312" w:eastAsia="仿宋_GB2312" w:hint="eastAsia"/>
          <w:color w:val="000000" w:themeColor="text1"/>
          <w:sz w:val="32"/>
          <w:szCs w:val="32"/>
        </w:rPr>
        <w:t>年各季度银行出账单。</w:t>
      </w:r>
    </w:p>
    <w:p w:rsidR="004B03E3" w:rsidRDefault="00BB387D">
      <w:pPr>
        <w:spacing w:line="56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群众反馈、监督投诉渠道：</w:t>
      </w:r>
      <w:r>
        <w:rPr>
          <w:rFonts w:ascii="仿宋_GB2312" w:eastAsia="仿宋_GB2312" w:hint="eastAsia"/>
          <w:color w:val="000000" w:themeColor="text1"/>
          <w:sz w:val="32"/>
          <w:szCs w:val="32"/>
        </w:rPr>
        <w:t>8613007</w:t>
      </w:r>
      <w:r>
        <w:rPr>
          <w:rFonts w:ascii="仿宋_GB2312" w:eastAsia="仿宋_GB2312" w:hint="eastAsia"/>
          <w:color w:val="000000" w:themeColor="text1"/>
          <w:sz w:val="32"/>
          <w:szCs w:val="32"/>
        </w:rPr>
        <w:t>（县水库移民局办公室）或</w:t>
      </w:r>
      <w:r>
        <w:rPr>
          <w:rFonts w:ascii="仿宋_GB2312" w:eastAsia="仿宋_GB2312" w:hint="eastAsia"/>
          <w:color w:val="000000" w:themeColor="text1"/>
          <w:sz w:val="32"/>
          <w:szCs w:val="32"/>
        </w:rPr>
        <w:t>8619002</w:t>
      </w:r>
      <w:r>
        <w:rPr>
          <w:rFonts w:ascii="仿宋_GB2312" w:eastAsia="仿宋_GB2312" w:hint="eastAsia"/>
          <w:color w:val="000000" w:themeColor="text1"/>
          <w:sz w:val="32"/>
          <w:szCs w:val="32"/>
        </w:rPr>
        <w:t>（县政府督查室）。</w:t>
      </w:r>
    </w:p>
    <w:p w:rsidR="004B03E3" w:rsidRDefault="004B03E3">
      <w:pPr>
        <w:spacing w:line="560" w:lineRule="exact"/>
        <w:rPr>
          <w:rFonts w:ascii="仿宋_GB2312" w:eastAsia="仿宋_GB2312" w:hAnsi="黑体" w:cs="宋体"/>
          <w:color w:val="000000" w:themeColor="text1"/>
          <w:kern w:val="0"/>
          <w:sz w:val="32"/>
          <w:szCs w:val="32"/>
        </w:rPr>
      </w:pPr>
    </w:p>
    <w:p w:rsidR="004B03E3" w:rsidRDefault="00BB387D">
      <w:pPr>
        <w:spacing w:line="560" w:lineRule="exact"/>
        <w:ind w:firstLineChars="1400" w:firstLine="4480"/>
        <w:rPr>
          <w:rFonts w:ascii="仿宋_GB2312" w:eastAsia="仿宋_GB2312" w:hAnsi="黑体" w:cs="宋体"/>
          <w:color w:val="000000" w:themeColor="text1"/>
          <w:kern w:val="0"/>
          <w:sz w:val="32"/>
          <w:szCs w:val="32"/>
        </w:rPr>
      </w:pPr>
      <w:r>
        <w:rPr>
          <w:rFonts w:ascii="仿宋_GB2312" w:eastAsia="仿宋_GB2312" w:hAnsi="黑体" w:cs="宋体" w:hint="eastAsia"/>
          <w:color w:val="000000" w:themeColor="text1"/>
          <w:kern w:val="0"/>
          <w:sz w:val="32"/>
          <w:szCs w:val="32"/>
        </w:rPr>
        <w:t>三江侗族自治县水库移民工作管理局</w:t>
      </w:r>
    </w:p>
    <w:p w:rsidR="004B03E3" w:rsidRDefault="00BB387D">
      <w:pPr>
        <w:spacing w:line="560" w:lineRule="exact"/>
        <w:jc w:val="center"/>
        <w:rPr>
          <w:rFonts w:ascii="宋体" w:hAnsi="宋体" w:cs="宋体"/>
          <w:color w:val="000000" w:themeColor="text1"/>
          <w:kern w:val="0"/>
          <w:sz w:val="24"/>
          <w:szCs w:val="24"/>
        </w:rPr>
      </w:pPr>
      <w:r>
        <w:rPr>
          <w:rFonts w:ascii="仿宋_GB2312" w:eastAsia="仿宋_GB2312" w:hAnsi="黑体" w:cs="宋体"/>
          <w:color w:val="000000" w:themeColor="text1"/>
          <w:kern w:val="0"/>
          <w:sz w:val="32"/>
          <w:szCs w:val="32"/>
        </w:rPr>
        <w:t xml:space="preserve">                                    2018</w:t>
      </w:r>
      <w:r>
        <w:rPr>
          <w:rFonts w:ascii="仿宋_GB2312" w:eastAsia="仿宋_GB2312" w:hAnsi="黑体" w:cs="宋体" w:hint="eastAsia"/>
          <w:color w:val="000000" w:themeColor="text1"/>
          <w:kern w:val="0"/>
          <w:sz w:val="32"/>
          <w:szCs w:val="32"/>
        </w:rPr>
        <w:t>年</w:t>
      </w:r>
      <w:r>
        <w:rPr>
          <w:rFonts w:ascii="仿宋_GB2312" w:eastAsia="仿宋_GB2312" w:hAnsi="黑体" w:cs="宋体" w:hint="eastAsia"/>
          <w:color w:val="000000" w:themeColor="text1"/>
          <w:kern w:val="0"/>
          <w:sz w:val="32"/>
          <w:szCs w:val="32"/>
        </w:rPr>
        <w:t>7</w:t>
      </w:r>
      <w:r>
        <w:rPr>
          <w:rFonts w:ascii="仿宋_GB2312" w:eastAsia="仿宋_GB2312" w:hAnsi="黑体" w:cs="宋体" w:hint="eastAsia"/>
          <w:color w:val="000000" w:themeColor="text1"/>
          <w:kern w:val="0"/>
          <w:sz w:val="32"/>
          <w:szCs w:val="32"/>
        </w:rPr>
        <w:t>月</w:t>
      </w:r>
      <w:r>
        <w:rPr>
          <w:rFonts w:ascii="仿宋_GB2312" w:eastAsia="仿宋_GB2312" w:hAnsi="黑体" w:cs="宋体" w:hint="eastAsia"/>
          <w:color w:val="000000" w:themeColor="text1"/>
          <w:kern w:val="0"/>
          <w:sz w:val="32"/>
          <w:szCs w:val="32"/>
        </w:rPr>
        <w:t>17</w:t>
      </w:r>
      <w:r>
        <w:rPr>
          <w:rFonts w:ascii="仿宋_GB2312" w:eastAsia="仿宋_GB2312" w:hAnsi="黑体" w:cs="宋体" w:hint="eastAsia"/>
          <w:color w:val="000000" w:themeColor="text1"/>
          <w:kern w:val="0"/>
          <w:sz w:val="32"/>
          <w:szCs w:val="32"/>
        </w:rPr>
        <w:t xml:space="preserve"> </w:t>
      </w:r>
      <w:r>
        <w:rPr>
          <w:rFonts w:ascii="仿宋_GB2312" w:eastAsia="仿宋_GB2312" w:hAnsi="黑体" w:cs="宋体" w:hint="eastAsia"/>
          <w:color w:val="000000" w:themeColor="text1"/>
          <w:kern w:val="0"/>
          <w:sz w:val="32"/>
          <w:szCs w:val="32"/>
        </w:rPr>
        <w:t>日</w:t>
      </w:r>
    </w:p>
    <w:sectPr w:rsidR="004B03E3">
      <w:footerReference w:type="default" r:id="rId9"/>
      <w:pgSz w:w="11906" w:h="16838"/>
      <w:pgMar w:top="1418" w:right="964" w:bottom="1418" w:left="1077" w:header="851" w:footer="992" w:gutter="0"/>
      <w:pgNumType w:fmt="numberInDash" w:start="0"/>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387D" w:rsidRDefault="00BB387D">
      <w:r>
        <w:separator/>
      </w:r>
    </w:p>
  </w:endnote>
  <w:endnote w:type="continuationSeparator" w:id="0">
    <w:p w:rsidR="00BB387D" w:rsidRDefault="00BB38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_GBK">
    <w:altName w:val="Arial Unicode MS"/>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4047209"/>
    </w:sdtPr>
    <w:sdtEndPr>
      <w:rPr>
        <w:rFonts w:ascii="Times New Roman" w:hAnsi="Times New Roman" w:cs="Times New Roman"/>
        <w:sz w:val="24"/>
        <w:szCs w:val="24"/>
      </w:rPr>
    </w:sdtEndPr>
    <w:sdtContent>
      <w:p w:rsidR="004B03E3" w:rsidRDefault="00BB387D">
        <w:pPr>
          <w:pStyle w:val="a7"/>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PAGE   \* MERGEFORMAT</w:instrText>
        </w:r>
        <w:r>
          <w:rPr>
            <w:rFonts w:ascii="Times New Roman" w:hAnsi="Times New Roman" w:cs="Times New Roman"/>
            <w:sz w:val="24"/>
            <w:szCs w:val="24"/>
          </w:rPr>
          <w:fldChar w:fldCharType="separate"/>
        </w:r>
        <w:r w:rsidR="0038338B" w:rsidRPr="0038338B">
          <w:rPr>
            <w:rFonts w:ascii="Times New Roman" w:hAnsi="Times New Roman" w:cs="Times New Roman"/>
            <w:noProof/>
            <w:sz w:val="24"/>
            <w:szCs w:val="24"/>
            <w:lang w:val="zh-CN"/>
          </w:rPr>
          <w:t>-</w:t>
        </w:r>
        <w:r w:rsidR="0038338B">
          <w:rPr>
            <w:rFonts w:ascii="Times New Roman" w:hAnsi="Times New Roman" w:cs="Times New Roman"/>
            <w:noProof/>
            <w:sz w:val="24"/>
            <w:szCs w:val="24"/>
          </w:rPr>
          <w:t xml:space="preserve"> 1 -</w:t>
        </w:r>
        <w:r>
          <w:rPr>
            <w:rFonts w:ascii="Times New Roman" w:hAnsi="Times New Roman" w:cs="Times New Roman"/>
            <w:sz w:val="24"/>
            <w:szCs w:val="24"/>
          </w:rPr>
          <w:fldChar w:fldCharType="end"/>
        </w:r>
      </w:p>
    </w:sdtContent>
  </w:sdt>
  <w:p w:rsidR="004B03E3" w:rsidRDefault="004B03E3">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387D" w:rsidRDefault="00BB387D">
      <w:r>
        <w:separator/>
      </w:r>
    </w:p>
  </w:footnote>
  <w:footnote w:type="continuationSeparator" w:id="0">
    <w:p w:rsidR="00BB387D" w:rsidRDefault="00BB387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B073482E"/>
    <w:multiLevelType w:val="singleLevel"/>
    <w:tmpl w:val="B073482E"/>
    <w:lvl w:ilvl="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3E8"/>
    <w:rsid w:val="00034D08"/>
    <w:rsid w:val="00043950"/>
    <w:rsid w:val="000715A2"/>
    <w:rsid w:val="000741A1"/>
    <w:rsid w:val="000759B2"/>
    <w:rsid w:val="000823C9"/>
    <w:rsid w:val="000948D1"/>
    <w:rsid w:val="000A41FD"/>
    <w:rsid w:val="000E08FA"/>
    <w:rsid w:val="00107952"/>
    <w:rsid w:val="001109BF"/>
    <w:rsid w:val="00127096"/>
    <w:rsid w:val="00134948"/>
    <w:rsid w:val="00141FF0"/>
    <w:rsid w:val="0016184B"/>
    <w:rsid w:val="00183654"/>
    <w:rsid w:val="00183AC8"/>
    <w:rsid w:val="001860C6"/>
    <w:rsid w:val="001A2B8D"/>
    <w:rsid w:val="001B5754"/>
    <w:rsid w:val="001D10A2"/>
    <w:rsid w:val="001D1787"/>
    <w:rsid w:val="00220E37"/>
    <w:rsid w:val="00226AAB"/>
    <w:rsid w:val="00283D83"/>
    <w:rsid w:val="002D0099"/>
    <w:rsid w:val="0030203B"/>
    <w:rsid w:val="00326106"/>
    <w:rsid w:val="00336F14"/>
    <w:rsid w:val="00342973"/>
    <w:rsid w:val="00344BDF"/>
    <w:rsid w:val="0038338B"/>
    <w:rsid w:val="003F0C38"/>
    <w:rsid w:val="004017C3"/>
    <w:rsid w:val="00421287"/>
    <w:rsid w:val="004258E6"/>
    <w:rsid w:val="004364C4"/>
    <w:rsid w:val="004365F4"/>
    <w:rsid w:val="0044597D"/>
    <w:rsid w:val="0047175A"/>
    <w:rsid w:val="0049751C"/>
    <w:rsid w:val="004B03E3"/>
    <w:rsid w:val="004D3F4F"/>
    <w:rsid w:val="004E3D95"/>
    <w:rsid w:val="004E72C5"/>
    <w:rsid w:val="0050009F"/>
    <w:rsid w:val="00506AF5"/>
    <w:rsid w:val="005265C0"/>
    <w:rsid w:val="00532D58"/>
    <w:rsid w:val="00533EC5"/>
    <w:rsid w:val="00545E4A"/>
    <w:rsid w:val="00564FB5"/>
    <w:rsid w:val="00566962"/>
    <w:rsid w:val="005C54EE"/>
    <w:rsid w:val="005E1323"/>
    <w:rsid w:val="005E6AE5"/>
    <w:rsid w:val="00617DB3"/>
    <w:rsid w:val="00631E52"/>
    <w:rsid w:val="00641F06"/>
    <w:rsid w:val="00651181"/>
    <w:rsid w:val="0065561D"/>
    <w:rsid w:val="0067023F"/>
    <w:rsid w:val="0067405F"/>
    <w:rsid w:val="006A3E70"/>
    <w:rsid w:val="006B44F6"/>
    <w:rsid w:val="006C3635"/>
    <w:rsid w:val="006D29D7"/>
    <w:rsid w:val="006E0815"/>
    <w:rsid w:val="006E3B2F"/>
    <w:rsid w:val="007061D5"/>
    <w:rsid w:val="0073248D"/>
    <w:rsid w:val="0073553F"/>
    <w:rsid w:val="007551C7"/>
    <w:rsid w:val="007713E8"/>
    <w:rsid w:val="007722C0"/>
    <w:rsid w:val="00773A06"/>
    <w:rsid w:val="007761CF"/>
    <w:rsid w:val="00782CA1"/>
    <w:rsid w:val="0078532C"/>
    <w:rsid w:val="0078532F"/>
    <w:rsid w:val="00786ABD"/>
    <w:rsid w:val="00796B57"/>
    <w:rsid w:val="007B0084"/>
    <w:rsid w:val="007B6137"/>
    <w:rsid w:val="007C23ED"/>
    <w:rsid w:val="007E1F2F"/>
    <w:rsid w:val="007F59D8"/>
    <w:rsid w:val="007F702D"/>
    <w:rsid w:val="00817B7E"/>
    <w:rsid w:val="0082500B"/>
    <w:rsid w:val="00831AA0"/>
    <w:rsid w:val="008343B2"/>
    <w:rsid w:val="00835AFC"/>
    <w:rsid w:val="00850B5D"/>
    <w:rsid w:val="00871908"/>
    <w:rsid w:val="00881ADD"/>
    <w:rsid w:val="00881E14"/>
    <w:rsid w:val="00894A3F"/>
    <w:rsid w:val="0089695C"/>
    <w:rsid w:val="008D0D38"/>
    <w:rsid w:val="008E13BE"/>
    <w:rsid w:val="008F1DA7"/>
    <w:rsid w:val="008F5BAD"/>
    <w:rsid w:val="009049E8"/>
    <w:rsid w:val="0091335E"/>
    <w:rsid w:val="009235AA"/>
    <w:rsid w:val="00923DAF"/>
    <w:rsid w:val="00926E81"/>
    <w:rsid w:val="0099394D"/>
    <w:rsid w:val="00994DD4"/>
    <w:rsid w:val="009B5B19"/>
    <w:rsid w:val="009C0295"/>
    <w:rsid w:val="009C25E5"/>
    <w:rsid w:val="009E552C"/>
    <w:rsid w:val="009E6C2F"/>
    <w:rsid w:val="00A01F0F"/>
    <w:rsid w:val="00A14651"/>
    <w:rsid w:val="00A25B24"/>
    <w:rsid w:val="00A33E30"/>
    <w:rsid w:val="00A41EE5"/>
    <w:rsid w:val="00A44628"/>
    <w:rsid w:val="00A45F0D"/>
    <w:rsid w:val="00A47889"/>
    <w:rsid w:val="00A47A23"/>
    <w:rsid w:val="00A61665"/>
    <w:rsid w:val="00A61B9B"/>
    <w:rsid w:val="00A736F2"/>
    <w:rsid w:val="00A75558"/>
    <w:rsid w:val="00A8049C"/>
    <w:rsid w:val="00A80BB4"/>
    <w:rsid w:val="00A919DD"/>
    <w:rsid w:val="00A976DC"/>
    <w:rsid w:val="00AA7B83"/>
    <w:rsid w:val="00AB3CD7"/>
    <w:rsid w:val="00AC1F34"/>
    <w:rsid w:val="00AE191A"/>
    <w:rsid w:val="00B101FD"/>
    <w:rsid w:val="00B106FA"/>
    <w:rsid w:val="00B43BF8"/>
    <w:rsid w:val="00B619CC"/>
    <w:rsid w:val="00B75EE5"/>
    <w:rsid w:val="00BB387D"/>
    <w:rsid w:val="00BD4BB8"/>
    <w:rsid w:val="00BD62F2"/>
    <w:rsid w:val="00BF65A5"/>
    <w:rsid w:val="00C0523B"/>
    <w:rsid w:val="00C13280"/>
    <w:rsid w:val="00C137E6"/>
    <w:rsid w:val="00C14048"/>
    <w:rsid w:val="00C15C08"/>
    <w:rsid w:val="00C253ED"/>
    <w:rsid w:val="00C51E8B"/>
    <w:rsid w:val="00C52AFD"/>
    <w:rsid w:val="00C546BD"/>
    <w:rsid w:val="00C568D1"/>
    <w:rsid w:val="00C62E8F"/>
    <w:rsid w:val="00C63927"/>
    <w:rsid w:val="00C83F13"/>
    <w:rsid w:val="00C87C40"/>
    <w:rsid w:val="00C90F30"/>
    <w:rsid w:val="00C93BF2"/>
    <w:rsid w:val="00CD4E22"/>
    <w:rsid w:val="00CF0191"/>
    <w:rsid w:val="00CF04C5"/>
    <w:rsid w:val="00CF34DB"/>
    <w:rsid w:val="00CF3569"/>
    <w:rsid w:val="00D10A07"/>
    <w:rsid w:val="00D2033A"/>
    <w:rsid w:val="00D3303E"/>
    <w:rsid w:val="00D54BB8"/>
    <w:rsid w:val="00D82C01"/>
    <w:rsid w:val="00D87764"/>
    <w:rsid w:val="00DA0956"/>
    <w:rsid w:val="00DB51DF"/>
    <w:rsid w:val="00DC08B2"/>
    <w:rsid w:val="00DD3844"/>
    <w:rsid w:val="00DD64E8"/>
    <w:rsid w:val="00E141A0"/>
    <w:rsid w:val="00E1734C"/>
    <w:rsid w:val="00E41CAD"/>
    <w:rsid w:val="00E45BDD"/>
    <w:rsid w:val="00EB5114"/>
    <w:rsid w:val="00EC597C"/>
    <w:rsid w:val="00EF529B"/>
    <w:rsid w:val="00F1304F"/>
    <w:rsid w:val="00F15333"/>
    <w:rsid w:val="00F24DEC"/>
    <w:rsid w:val="00F251CB"/>
    <w:rsid w:val="00F355DD"/>
    <w:rsid w:val="00F36E56"/>
    <w:rsid w:val="00F37336"/>
    <w:rsid w:val="00F53699"/>
    <w:rsid w:val="00F56B0A"/>
    <w:rsid w:val="00F624E6"/>
    <w:rsid w:val="00F73EB9"/>
    <w:rsid w:val="00F92828"/>
    <w:rsid w:val="00FA2D21"/>
    <w:rsid w:val="00FB674E"/>
    <w:rsid w:val="00FC0B06"/>
    <w:rsid w:val="00FC1A99"/>
    <w:rsid w:val="00FE3E16"/>
    <w:rsid w:val="00FF60C7"/>
    <w:rsid w:val="08B311A6"/>
    <w:rsid w:val="093D57DC"/>
    <w:rsid w:val="0E5F27CF"/>
    <w:rsid w:val="128E734B"/>
    <w:rsid w:val="16E601F4"/>
    <w:rsid w:val="1A270189"/>
    <w:rsid w:val="20991036"/>
    <w:rsid w:val="26FC2B95"/>
    <w:rsid w:val="2D235C67"/>
    <w:rsid w:val="339C6753"/>
    <w:rsid w:val="4957376D"/>
    <w:rsid w:val="4ACE6ABD"/>
    <w:rsid w:val="568D5E70"/>
    <w:rsid w:val="5D8A06D6"/>
    <w:rsid w:val="6CFA7DB2"/>
    <w:rsid w:val="70147F5C"/>
    <w:rsid w:val="70527D41"/>
    <w:rsid w:val="7B64725E"/>
    <w:rsid w:val="7BD0707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46FAE38-2D9A-488D-8C04-3C3279182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semiHidden/>
    <w:unhideWhenUsed/>
    <w:qFormat/>
    <w:rPr>
      <w:b/>
      <w:bCs/>
    </w:rPr>
  </w:style>
  <w:style w:type="paragraph" w:styleId="a4">
    <w:name w:val="annotation text"/>
    <w:basedOn w:val="a"/>
    <w:link w:val="Char0"/>
    <w:uiPriority w:val="99"/>
    <w:semiHidden/>
    <w:unhideWhenUsed/>
    <w:qFormat/>
    <w:pPr>
      <w:jc w:val="left"/>
    </w:pPr>
  </w:style>
  <w:style w:type="paragraph" w:styleId="a5">
    <w:name w:val="endnote text"/>
    <w:basedOn w:val="a"/>
    <w:link w:val="Char1"/>
    <w:uiPriority w:val="99"/>
    <w:semiHidden/>
    <w:unhideWhenUsed/>
    <w:qFormat/>
    <w:pPr>
      <w:snapToGrid w:val="0"/>
      <w:jc w:val="left"/>
    </w:pPr>
  </w:style>
  <w:style w:type="paragraph" w:styleId="a6">
    <w:name w:val="Balloon Text"/>
    <w:basedOn w:val="a"/>
    <w:link w:val="Char2"/>
    <w:uiPriority w:val="99"/>
    <w:semiHidden/>
    <w:unhideWhenUsed/>
    <w:qFormat/>
    <w:rPr>
      <w:sz w:val="18"/>
      <w:szCs w:val="18"/>
    </w:rPr>
  </w:style>
  <w:style w:type="paragraph" w:styleId="a7">
    <w:name w:val="footer"/>
    <w:basedOn w:val="a"/>
    <w:link w:val="Char3"/>
    <w:uiPriority w:val="99"/>
    <w:unhideWhenUsed/>
    <w:qFormat/>
    <w:pPr>
      <w:tabs>
        <w:tab w:val="center" w:pos="4153"/>
        <w:tab w:val="right" w:pos="8306"/>
      </w:tabs>
      <w:snapToGrid w:val="0"/>
      <w:jc w:val="left"/>
    </w:pPr>
    <w:rPr>
      <w:sz w:val="18"/>
      <w:szCs w:val="18"/>
    </w:rPr>
  </w:style>
  <w:style w:type="paragraph" w:styleId="a8">
    <w:name w:val="header"/>
    <w:basedOn w:val="a"/>
    <w:link w:val="Char4"/>
    <w:uiPriority w:val="99"/>
    <w:unhideWhenUsed/>
    <w:qFormat/>
    <w:pPr>
      <w:pBdr>
        <w:bottom w:val="single" w:sz="6" w:space="1" w:color="auto"/>
      </w:pBdr>
      <w:tabs>
        <w:tab w:val="center" w:pos="4153"/>
        <w:tab w:val="right" w:pos="8306"/>
      </w:tabs>
      <w:snapToGrid w:val="0"/>
      <w:jc w:val="center"/>
    </w:pPr>
    <w:rPr>
      <w:sz w:val="18"/>
      <w:szCs w:val="18"/>
    </w:rPr>
  </w:style>
  <w:style w:type="character" w:styleId="a9">
    <w:name w:val="endnote reference"/>
    <w:basedOn w:val="a0"/>
    <w:uiPriority w:val="99"/>
    <w:semiHidden/>
    <w:unhideWhenUsed/>
    <w:qFormat/>
    <w:rPr>
      <w:vertAlign w:val="superscript"/>
    </w:rPr>
  </w:style>
  <w:style w:type="character" w:styleId="aa">
    <w:name w:val="annotation reference"/>
    <w:basedOn w:val="a0"/>
    <w:uiPriority w:val="99"/>
    <w:semiHidden/>
    <w:unhideWhenUsed/>
    <w:qFormat/>
    <w:rPr>
      <w:sz w:val="21"/>
      <w:szCs w:val="21"/>
    </w:rPr>
  </w:style>
  <w:style w:type="character" w:customStyle="1" w:styleId="Char4">
    <w:name w:val="页眉 Char"/>
    <w:basedOn w:val="a0"/>
    <w:link w:val="a8"/>
    <w:uiPriority w:val="99"/>
    <w:qFormat/>
    <w:rPr>
      <w:sz w:val="18"/>
      <w:szCs w:val="18"/>
    </w:rPr>
  </w:style>
  <w:style w:type="character" w:customStyle="1" w:styleId="Char3">
    <w:name w:val="页脚 Char"/>
    <w:basedOn w:val="a0"/>
    <w:link w:val="a7"/>
    <w:uiPriority w:val="99"/>
    <w:qFormat/>
    <w:rPr>
      <w:sz w:val="18"/>
      <w:szCs w:val="18"/>
    </w:rPr>
  </w:style>
  <w:style w:type="character" w:customStyle="1" w:styleId="Char1">
    <w:name w:val="尾注文本 Char"/>
    <w:basedOn w:val="a0"/>
    <w:link w:val="a5"/>
    <w:uiPriority w:val="99"/>
    <w:semiHidden/>
    <w:qFormat/>
  </w:style>
  <w:style w:type="character" w:customStyle="1" w:styleId="Char0">
    <w:name w:val="批注文字 Char"/>
    <w:basedOn w:val="a0"/>
    <w:link w:val="a4"/>
    <w:uiPriority w:val="99"/>
    <w:semiHidden/>
    <w:qFormat/>
  </w:style>
  <w:style w:type="character" w:customStyle="1" w:styleId="Char">
    <w:name w:val="批注主题 Char"/>
    <w:basedOn w:val="Char0"/>
    <w:link w:val="a3"/>
    <w:uiPriority w:val="99"/>
    <w:semiHidden/>
    <w:qFormat/>
    <w:rPr>
      <w:b/>
      <w:bCs/>
    </w:rPr>
  </w:style>
  <w:style w:type="character" w:customStyle="1" w:styleId="Char2">
    <w:name w:val="批注框文本 Char"/>
    <w:basedOn w:val="a0"/>
    <w:link w:val="a6"/>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FEF211A-6572-47C4-AFBA-9C3318EF2F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2</Pages>
  <Words>166</Words>
  <Characters>950</Characters>
  <Application>Microsoft Office Word</Application>
  <DocSecurity>0</DocSecurity>
  <Lines>7</Lines>
  <Paragraphs>2</Paragraphs>
  <ScaleCrop>false</ScaleCrop>
  <Company/>
  <LinksUpToDate>false</LinksUpToDate>
  <CharactersWithSpaces>1114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黄河鸣</dc:creator>
  <cp:lastModifiedBy>Windows 用户</cp:lastModifiedBy>
  <cp:revision>206</cp:revision>
  <cp:lastPrinted>2018-07-18T02:53:00Z</cp:lastPrinted>
  <dcterms:created xsi:type="dcterms:W3CDTF">2017-11-28T00:37:00Z</dcterms:created>
  <dcterms:modified xsi:type="dcterms:W3CDTF">2018-08-01T03:11:00Z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