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DE" w:rsidRPr="00EE1FDE" w:rsidRDefault="00F91794" w:rsidP="00EE1FDE">
      <w:pPr>
        <w:spacing w:line="560" w:lineRule="exact"/>
        <w:jc w:val="center"/>
        <w:rPr>
          <w:rFonts w:ascii="方正小标宋简体" w:eastAsia="方正小标宋简体" w:hAnsiTheme="majorEastAsia" w:cstheme="majorEastAsia" w:hint="eastAsia"/>
          <w:bCs/>
          <w:color w:val="000000" w:themeColor="text1"/>
          <w:sz w:val="44"/>
          <w:szCs w:val="44"/>
        </w:rPr>
      </w:pPr>
      <w:r w:rsidRPr="00EE1FDE">
        <w:rPr>
          <w:rFonts w:ascii="方正小标宋简体" w:eastAsia="方正小标宋简体" w:hAnsiTheme="majorEastAsia" w:cstheme="majorEastAsia" w:hint="eastAsia"/>
          <w:bCs/>
          <w:color w:val="000000" w:themeColor="text1"/>
          <w:sz w:val="44"/>
          <w:szCs w:val="44"/>
        </w:rPr>
        <w:t>三江县交通重点办</w:t>
      </w:r>
      <w:r w:rsidR="00EE1FDE" w:rsidRPr="00EE1FDE">
        <w:rPr>
          <w:rFonts w:ascii="方正小标宋简体" w:eastAsia="方正小标宋简体" w:hAnsiTheme="majorEastAsia" w:cstheme="majorEastAsia" w:hint="eastAsia"/>
          <w:bCs/>
          <w:color w:val="000000" w:themeColor="text1"/>
          <w:sz w:val="44"/>
          <w:szCs w:val="44"/>
        </w:rPr>
        <w:t>对2017年度自治区绩效考评社会评价群众意见建议第</w:t>
      </w:r>
      <w:r w:rsidR="00EE1FDE">
        <w:rPr>
          <w:rFonts w:ascii="方正小标宋简体" w:eastAsia="方正小标宋简体" w:hAnsiTheme="majorEastAsia" w:cstheme="majorEastAsia"/>
          <w:bCs/>
          <w:color w:val="000000" w:themeColor="text1"/>
          <w:sz w:val="44"/>
          <w:szCs w:val="44"/>
        </w:rPr>
        <w:t>110</w:t>
      </w:r>
      <w:r w:rsidR="00EE1FDE" w:rsidRPr="00EE1FDE">
        <w:rPr>
          <w:rFonts w:ascii="方正小标宋简体" w:eastAsia="方正小标宋简体" w:hAnsiTheme="majorEastAsia" w:cstheme="majorEastAsia" w:hint="eastAsia"/>
          <w:bCs/>
          <w:color w:val="000000" w:themeColor="text1"/>
          <w:sz w:val="44"/>
          <w:szCs w:val="44"/>
        </w:rPr>
        <w:t>项的整改方</w:t>
      </w:r>
      <w:r w:rsidRPr="00EE1FDE">
        <w:rPr>
          <w:rFonts w:ascii="方正小标宋简体" w:eastAsia="方正小标宋简体" w:hAnsiTheme="majorEastAsia" w:cstheme="majorEastAsia" w:hint="eastAsia"/>
          <w:bCs/>
          <w:color w:val="000000" w:themeColor="text1"/>
          <w:sz w:val="44"/>
          <w:szCs w:val="44"/>
        </w:rPr>
        <w:t>案</w:t>
      </w:r>
    </w:p>
    <w:p w:rsidR="00585EDE" w:rsidRDefault="00585EDE" w:rsidP="00EE1FDE">
      <w:pPr>
        <w:spacing w:line="560" w:lineRule="exact"/>
        <w:ind w:firstLine="646"/>
        <w:jc w:val="center"/>
        <w:rPr>
          <w:rFonts w:asciiTheme="majorEastAsia" w:eastAsiaTheme="majorEastAsia" w:hAnsiTheme="majorEastAsia" w:cstheme="majorEastAsia"/>
          <w:b/>
          <w:bCs/>
          <w:color w:val="000000" w:themeColor="text1"/>
          <w:sz w:val="36"/>
          <w:szCs w:val="36"/>
        </w:rPr>
      </w:pPr>
    </w:p>
    <w:p w:rsidR="00585EDE" w:rsidRDefault="00F91794" w:rsidP="00EE1FDE">
      <w:pPr>
        <w:spacing w:line="560" w:lineRule="exact"/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根据治区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年度社会评价意见建议及整改工作要求，我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办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高度重视，专题研究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年度自治区绩效考评群众反馈意见建议整改工作，开展专项调查研究，并制定以下整改方案。</w:t>
      </w:r>
    </w:p>
    <w:p w:rsidR="00585EDE" w:rsidRDefault="00F91794" w:rsidP="00EE1FDE">
      <w:pPr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  <w:bookmarkStart w:id="0" w:name="_GoBack"/>
      <w:bookmarkEnd w:id="0"/>
    </w:p>
    <w:p w:rsidR="00585EDE" w:rsidRDefault="00F91794" w:rsidP="00EE1FDE">
      <w:pPr>
        <w:spacing w:line="560" w:lineRule="exact"/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110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“柳州市三江县老堡乡车田村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13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日发洪水，高速路的石头、泥土冲到田里没有办法种粮，找到高速项目部不理，希望能把泥石搬走或者给于补偿。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”</w:t>
      </w:r>
    </w:p>
    <w:p w:rsidR="00585EDE" w:rsidRDefault="00F91794" w:rsidP="00EE1FDE">
      <w:pPr>
        <w:spacing w:line="56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调查情况</w:t>
      </w:r>
    </w:p>
    <w:p w:rsidR="00585EDE" w:rsidRDefault="00F91794" w:rsidP="00EE1FDE">
      <w:pPr>
        <w:spacing w:line="560" w:lineRule="exact"/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调查时间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日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调查人员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吴兆永（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老堡乡政府武装部长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）、何高美（三江县交重办副主任）、吴智全（三江县交重办工作人员）、李玉彬（广西金龙高速公路有限公司工程部部长）、刘振（三柳高速二标工程部部长）、梁永庆（三江县老堡乡车田村党支书）、梁世保（三江县老堡乡车田村民委副主任）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调查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地点：三江县老堡乡车田村脑寨屯三柳高速公路脑寨二号桥桥底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调查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对象：三江县老堡乡车田村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脑寨屯梁永忠、梁治帅、荣昌明、荣光凤、梁培基等村民代表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调查方式：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实地核验</w:t>
      </w:r>
    </w:p>
    <w:p w:rsidR="00585EDE" w:rsidRDefault="00F91794" w:rsidP="00EE1FDE">
      <w:pPr>
        <w:spacing w:line="560" w:lineRule="exact"/>
        <w:ind w:firstLineChars="200" w:firstLine="56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28"/>
          <w:szCs w:val="32"/>
        </w:rPr>
        <w:t>6</w:t>
      </w:r>
      <w:r>
        <w:rPr>
          <w:rFonts w:ascii="仿宋_GB2312" w:eastAsia="仿宋_GB2312" w:hAnsiTheme="minorEastAsia" w:hint="eastAsia"/>
          <w:color w:val="000000" w:themeColor="text1"/>
          <w:sz w:val="28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28"/>
          <w:szCs w:val="32"/>
        </w:rPr>
        <w:t>调查过程：</w:t>
      </w:r>
      <w:r>
        <w:rPr>
          <w:rFonts w:ascii="仿宋_GB2312" w:eastAsia="仿宋_GB2312" w:hAnsiTheme="minorEastAsia" w:hint="eastAsia"/>
          <w:color w:val="000000" w:themeColor="text1"/>
          <w:sz w:val="28"/>
          <w:szCs w:val="32"/>
        </w:rPr>
        <w:t>针对群众反映的问题，</w:t>
      </w:r>
      <w:r>
        <w:rPr>
          <w:rFonts w:ascii="仿宋_GB2312" w:eastAsia="仿宋_GB2312" w:hAnsiTheme="minorEastAsia" w:hint="eastAsia"/>
          <w:color w:val="000000" w:themeColor="text1"/>
          <w:sz w:val="28"/>
          <w:szCs w:val="32"/>
        </w:rPr>
        <w:t>县交重办组织老堡乡人民政府、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广西金龙高速公路有限公司、三柳高速二标、老堡乡车田村民委及村民代表等到实地进行核验，查看是否存在洪水将高速公路施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lastRenderedPageBreak/>
        <w:t>工土方、石头冲到农田致使群众难以种田的情况。</w:t>
      </w:r>
    </w:p>
    <w:p w:rsidR="00585EDE" w:rsidRDefault="00F91794" w:rsidP="00EE1FDE">
      <w:pPr>
        <w:spacing w:line="560" w:lineRule="exact"/>
        <w:ind w:firstLineChars="150" w:firstLine="48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证明材料：现场核验照片等</w:t>
      </w:r>
    </w:p>
    <w:p w:rsidR="00585EDE" w:rsidRDefault="00F91794" w:rsidP="00EE1FDE">
      <w:pPr>
        <w:spacing w:line="560" w:lineRule="exact"/>
        <w:ind w:firstLineChars="150" w:firstLine="48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调查结果：“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三江县老堡乡车田村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13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日发洪水，高速路的石头、泥土冲到田里没有办法种粮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32"/>
        </w:rPr>
        <w:t>意见建议属实。</w:t>
      </w:r>
    </w:p>
    <w:p w:rsidR="00585EDE" w:rsidRDefault="00F91794" w:rsidP="00EE1FDE">
      <w:pPr>
        <w:spacing w:line="56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585EDE" w:rsidRDefault="00F91794" w:rsidP="00EE1FDE">
      <w:pPr>
        <w:spacing w:line="56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督促施工单位在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日前将群众反映的问题完成施工，并组织验收交付群众。</w:t>
      </w:r>
    </w:p>
    <w:p w:rsidR="00585EDE" w:rsidRDefault="00F91794" w:rsidP="00EE1FDE">
      <w:pPr>
        <w:spacing w:line="56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三、整改主体</w:t>
      </w:r>
    </w:p>
    <w:p w:rsidR="00585EDE" w:rsidRDefault="00F91794" w:rsidP="00EE1FDE">
      <w:pPr>
        <w:spacing w:line="560" w:lineRule="exact"/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科室：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县交重办</w:t>
      </w:r>
    </w:p>
    <w:p w:rsidR="00585EDE" w:rsidRDefault="00F91794" w:rsidP="00EE1FDE">
      <w:pPr>
        <w:spacing w:line="560" w:lineRule="exact"/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责任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人：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何高美</w:t>
      </w:r>
    </w:p>
    <w:p w:rsidR="00585EDE" w:rsidRDefault="00F91794" w:rsidP="00EE1FDE">
      <w:pPr>
        <w:spacing w:line="560" w:lineRule="exact"/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联系方式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13768570700</w:t>
      </w:r>
    </w:p>
    <w:p w:rsidR="00585EDE" w:rsidRDefault="00F91794" w:rsidP="00EE1FDE">
      <w:pPr>
        <w:spacing w:line="56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/>
          <w:color w:val="000000" w:themeColor="text1"/>
          <w:sz w:val="32"/>
          <w:szCs w:val="32"/>
        </w:rPr>
        <w:t>措施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19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-2018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日：由县交通重点办、老堡乡政府、三柳高速公路业主、施工单位和车田村民委等部门负责同志</w:t>
      </w:r>
      <w:r>
        <w:rPr>
          <w:rFonts w:ascii="仿宋" w:eastAsia="仿宋" w:hAnsi="仿宋" w:cs="仿宋" w:hint="eastAsia"/>
          <w:sz w:val="32"/>
          <w:szCs w:val="32"/>
        </w:rPr>
        <w:t>具体讨论此遗留问题，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整合相关各方意见，形成</w:t>
      </w:r>
      <w:r>
        <w:rPr>
          <w:rFonts w:ascii="仿宋" w:eastAsia="仿宋" w:hAnsi="仿宋" w:cs="仿宋" w:hint="eastAsia"/>
          <w:sz w:val="32"/>
          <w:szCs w:val="32"/>
        </w:rPr>
        <w:t>处理办法，明确问题解决时限。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日前施工完成，并组织验收交付群众。</w:t>
      </w:r>
    </w:p>
    <w:p w:rsidR="00585EDE" w:rsidRDefault="00F91794" w:rsidP="00EE1FDE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>
        <w:rPr>
          <w:rFonts w:ascii="黑体" w:eastAsia="黑体" w:hAnsi="黑体"/>
          <w:color w:val="000000" w:themeColor="text1"/>
          <w:sz w:val="32"/>
          <w:szCs w:val="32"/>
        </w:rPr>
        <w:t>整改回应机制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整改公开方式：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在车田村相应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公告栏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、宣传栏等地方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公示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整改公开内容：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调查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核实照片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整改方案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问题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处理情况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成效照片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等。</w:t>
      </w:r>
    </w:p>
    <w:p w:rsidR="00585EDE" w:rsidRDefault="00F91794" w:rsidP="00EE1FDE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群众反馈、监督投诉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联系方式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0772-8626089</w:t>
      </w:r>
    </w:p>
    <w:p w:rsidR="00585EDE" w:rsidRDefault="00F91794" w:rsidP="00EE1FDE">
      <w:pPr>
        <w:spacing w:line="560" w:lineRule="exact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                  </w:t>
      </w:r>
    </w:p>
    <w:p w:rsidR="00585EDE" w:rsidRDefault="00F91794" w:rsidP="00EE1FDE">
      <w:pPr>
        <w:spacing w:line="560" w:lineRule="exact"/>
        <w:jc w:val="center"/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 xml:space="preserve">       </w:t>
      </w:r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 xml:space="preserve">          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三江侗族自治县交通重点项目建设办公室</w:t>
      </w:r>
    </w:p>
    <w:p w:rsidR="00585EDE" w:rsidRDefault="00F91794" w:rsidP="00EE1FDE">
      <w:pPr>
        <w:spacing w:line="560" w:lineRule="exact"/>
        <w:jc w:val="center"/>
        <w:rPr>
          <w:rFonts w:ascii="宋体" w:hAnsi="宋体" w:cs="宋体"/>
          <w:color w:val="000000" w:themeColor="text1"/>
          <w:kern w:val="0"/>
          <w:sz w:val="24"/>
          <w:szCs w:val="24"/>
        </w:rPr>
      </w:pPr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 xml:space="preserve">                      </w:t>
      </w:r>
      <w:r>
        <w:rPr>
          <w:rFonts w:ascii="仿宋_GB2312" w:eastAsia="仿宋_GB2312" w:hAnsi="黑体" w:cs="宋体"/>
          <w:color w:val="000000" w:themeColor="text1"/>
          <w:kern w:val="0"/>
          <w:sz w:val="32"/>
          <w:szCs w:val="32"/>
        </w:rPr>
        <w:t>2018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7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18</w:t>
      </w:r>
      <w:r>
        <w:rPr>
          <w:rFonts w:ascii="仿宋_GB2312" w:eastAsia="仿宋_GB2312" w:hAnsi="黑体" w:cs="宋体" w:hint="eastAsia"/>
          <w:color w:val="000000" w:themeColor="text1"/>
          <w:kern w:val="0"/>
          <w:sz w:val="32"/>
          <w:szCs w:val="32"/>
        </w:rPr>
        <w:t>日</w:t>
      </w:r>
    </w:p>
    <w:sectPr w:rsidR="00585EDE" w:rsidSect="00EE1FDE">
      <w:pgSz w:w="11906" w:h="16838"/>
      <w:pgMar w:top="1247" w:right="1418" w:bottom="1247" w:left="1474" w:header="851" w:footer="992" w:gutter="0"/>
      <w:pgNumType w:fmt="numberInDash" w:start="0"/>
      <w:cols w:space="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E8"/>
    <w:rsid w:val="00034D08"/>
    <w:rsid w:val="00043950"/>
    <w:rsid w:val="000715A2"/>
    <w:rsid w:val="000741A1"/>
    <w:rsid w:val="000759B2"/>
    <w:rsid w:val="000823C9"/>
    <w:rsid w:val="000948D1"/>
    <w:rsid w:val="000A41FD"/>
    <w:rsid w:val="000E08FA"/>
    <w:rsid w:val="00107952"/>
    <w:rsid w:val="001109BF"/>
    <w:rsid w:val="00127096"/>
    <w:rsid w:val="00134948"/>
    <w:rsid w:val="00141FF0"/>
    <w:rsid w:val="0016184B"/>
    <w:rsid w:val="00183654"/>
    <w:rsid w:val="00183AC8"/>
    <w:rsid w:val="001860C6"/>
    <w:rsid w:val="001A2B8D"/>
    <w:rsid w:val="001B5754"/>
    <w:rsid w:val="001D10A2"/>
    <w:rsid w:val="001D1787"/>
    <w:rsid w:val="00220E37"/>
    <w:rsid w:val="00226AAB"/>
    <w:rsid w:val="00283D83"/>
    <w:rsid w:val="002D0099"/>
    <w:rsid w:val="0030203B"/>
    <w:rsid w:val="00326106"/>
    <w:rsid w:val="00336F14"/>
    <w:rsid w:val="00342973"/>
    <w:rsid w:val="00344BDF"/>
    <w:rsid w:val="003F0C38"/>
    <w:rsid w:val="004017C3"/>
    <w:rsid w:val="00421287"/>
    <w:rsid w:val="004258E6"/>
    <w:rsid w:val="004364C4"/>
    <w:rsid w:val="004365F4"/>
    <w:rsid w:val="0044597D"/>
    <w:rsid w:val="0049751C"/>
    <w:rsid w:val="004D3F4F"/>
    <w:rsid w:val="004E3D95"/>
    <w:rsid w:val="0050009F"/>
    <w:rsid w:val="00506AF5"/>
    <w:rsid w:val="005265C0"/>
    <w:rsid w:val="00532D58"/>
    <w:rsid w:val="00533EC5"/>
    <w:rsid w:val="00545E4A"/>
    <w:rsid w:val="00564FB5"/>
    <w:rsid w:val="00566962"/>
    <w:rsid w:val="00585EDE"/>
    <w:rsid w:val="005C54EE"/>
    <w:rsid w:val="005E1323"/>
    <w:rsid w:val="005E6AE5"/>
    <w:rsid w:val="00617DB3"/>
    <w:rsid w:val="00631E52"/>
    <w:rsid w:val="00632324"/>
    <w:rsid w:val="00641F06"/>
    <w:rsid w:val="00651181"/>
    <w:rsid w:val="0065561D"/>
    <w:rsid w:val="0067023F"/>
    <w:rsid w:val="0067405F"/>
    <w:rsid w:val="006A3E70"/>
    <w:rsid w:val="006B44F6"/>
    <w:rsid w:val="006C3635"/>
    <w:rsid w:val="006D29D7"/>
    <w:rsid w:val="006E0815"/>
    <w:rsid w:val="006E3B2F"/>
    <w:rsid w:val="007061D5"/>
    <w:rsid w:val="0073248D"/>
    <w:rsid w:val="0073553F"/>
    <w:rsid w:val="007551C7"/>
    <w:rsid w:val="007713E8"/>
    <w:rsid w:val="007722C0"/>
    <w:rsid w:val="00773A06"/>
    <w:rsid w:val="007761CF"/>
    <w:rsid w:val="00782CA1"/>
    <w:rsid w:val="0078532C"/>
    <w:rsid w:val="0078532F"/>
    <w:rsid w:val="00786ABD"/>
    <w:rsid w:val="00796B57"/>
    <w:rsid w:val="007B0084"/>
    <w:rsid w:val="007B6137"/>
    <w:rsid w:val="007C23ED"/>
    <w:rsid w:val="007E1F2F"/>
    <w:rsid w:val="007F59D8"/>
    <w:rsid w:val="007F702D"/>
    <w:rsid w:val="00817B7E"/>
    <w:rsid w:val="0082500B"/>
    <w:rsid w:val="00831AA0"/>
    <w:rsid w:val="008343B2"/>
    <w:rsid w:val="00835AFC"/>
    <w:rsid w:val="00850B5D"/>
    <w:rsid w:val="00871908"/>
    <w:rsid w:val="00881ADD"/>
    <w:rsid w:val="00894A3F"/>
    <w:rsid w:val="0089695C"/>
    <w:rsid w:val="008D0D38"/>
    <w:rsid w:val="008E13BE"/>
    <w:rsid w:val="008F1DA7"/>
    <w:rsid w:val="008F5BAD"/>
    <w:rsid w:val="009049E8"/>
    <w:rsid w:val="0091335E"/>
    <w:rsid w:val="009235AA"/>
    <w:rsid w:val="00923DAF"/>
    <w:rsid w:val="00926E81"/>
    <w:rsid w:val="0099394D"/>
    <w:rsid w:val="00994DD4"/>
    <w:rsid w:val="009B5B19"/>
    <w:rsid w:val="009C0295"/>
    <w:rsid w:val="009C25E5"/>
    <w:rsid w:val="009E552C"/>
    <w:rsid w:val="009E6C2F"/>
    <w:rsid w:val="00A01F0F"/>
    <w:rsid w:val="00A14651"/>
    <w:rsid w:val="00A25B24"/>
    <w:rsid w:val="00A33E30"/>
    <w:rsid w:val="00A41EE5"/>
    <w:rsid w:val="00A44628"/>
    <w:rsid w:val="00A45F0D"/>
    <w:rsid w:val="00A47889"/>
    <w:rsid w:val="00A47A23"/>
    <w:rsid w:val="00A61665"/>
    <w:rsid w:val="00A61B9B"/>
    <w:rsid w:val="00A736F2"/>
    <w:rsid w:val="00A75558"/>
    <w:rsid w:val="00A8049C"/>
    <w:rsid w:val="00A80BB4"/>
    <w:rsid w:val="00A919DD"/>
    <w:rsid w:val="00A976DC"/>
    <w:rsid w:val="00AA7B83"/>
    <w:rsid w:val="00AB3CD7"/>
    <w:rsid w:val="00AC1F34"/>
    <w:rsid w:val="00AE191A"/>
    <w:rsid w:val="00B101FD"/>
    <w:rsid w:val="00B106FA"/>
    <w:rsid w:val="00B43BF8"/>
    <w:rsid w:val="00B619CC"/>
    <w:rsid w:val="00B75EE5"/>
    <w:rsid w:val="00BD4BB8"/>
    <w:rsid w:val="00BD62F2"/>
    <w:rsid w:val="00BF65A5"/>
    <w:rsid w:val="00C0523B"/>
    <w:rsid w:val="00C13280"/>
    <w:rsid w:val="00C137E6"/>
    <w:rsid w:val="00C14048"/>
    <w:rsid w:val="00C15C08"/>
    <w:rsid w:val="00C253ED"/>
    <w:rsid w:val="00C51E8B"/>
    <w:rsid w:val="00C52AFD"/>
    <w:rsid w:val="00C546BD"/>
    <w:rsid w:val="00C568D1"/>
    <w:rsid w:val="00C62E8F"/>
    <w:rsid w:val="00C63927"/>
    <w:rsid w:val="00C83F13"/>
    <w:rsid w:val="00C87C40"/>
    <w:rsid w:val="00C90F30"/>
    <w:rsid w:val="00C93BF2"/>
    <w:rsid w:val="00CD4E22"/>
    <w:rsid w:val="00CF0191"/>
    <w:rsid w:val="00CF34DB"/>
    <w:rsid w:val="00CF3569"/>
    <w:rsid w:val="00D10A07"/>
    <w:rsid w:val="00D2033A"/>
    <w:rsid w:val="00D3303E"/>
    <w:rsid w:val="00D4208A"/>
    <w:rsid w:val="00D54BB8"/>
    <w:rsid w:val="00D82C01"/>
    <w:rsid w:val="00D87764"/>
    <w:rsid w:val="00DA0956"/>
    <w:rsid w:val="00DB51DF"/>
    <w:rsid w:val="00DC08B2"/>
    <w:rsid w:val="00DD3844"/>
    <w:rsid w:val="00E141A0"/>
    <w:rsid w:val="00E1734C"/>
    <w:rsid w:val="00E41CAD"/>
    <w:rsid w:val="00E45BDD"/>
    <w:rsid w:val="00EB5114"/>
    <w:rsid w:val="00EC597C"/>
    <w:rsid w:val="00EE1FDE"/>
    <w:rsid w:val="00EF529B"/>
    <w:rsid w:val="00F1304F"/>
    <w:rsid w:val="00F15333"/>
    <w:rsid w:val="00F24DEC"/>
    <w:rsid w:val="00F251CB"/>
    <w:rsid w:val="00F355DD"/>
    <w:rsid w:val="00F36E56"/>
    <w:rsid w:val="00F37336"/>
    <w:rsid w:val="00F53699"/>
    <w:rsid w:val="00F56B0A"/>
    <w:rsid w:val="00F624E6"/>
    <w:rsid w:val="00F73EB9"/>
    <w:rsid w:val="00F91794"/>
    <w:rsid w:val="00F92828"/>
    <w:rsid w:val="00FA2D21"/>
    <w:rsid w:val="00FB674E"/>
    <w:rsid w:val="00FC0B06"/>
    <w:rsid w:val="00FC1A99"/>
    <w:rsid w:val="00FE3E16"/>
    <w:rsid w:val="00FF60C7"/>
    <w:rsid w:val="04825D04"/>
    <w:rsid w:val="0660406C"/>
    <w:rsid w:val="06FD09E1"/>
    <w:rsid w:val="086721DF"/>
    <w:rsid w:val="09AB56A5"/>
    <w:rsid w:val="0EDD3A34"/>
    <w:rsid w:val="16705F0A"/>
    <w:rsid w:val="1A242F8D"/>
    <w:rsid w:val="203F25EE"/>
    <w:rsid w:val="24682663"/>
    <w:rsid w:val="252D2630"/>
    <w:rsid w:val="2F3077CC"/>
    <w:rsid w:val="3AC74A0C"/>
    <w:rsid w:val="3DFA69BB"/>
    <w:rsid w:val="40D74264"/>
    <w:rsid w:val="4ADA1A79"/>
    <w:rsid w:val="4B6B4B1C"/>
    <w:rsid w:val="4D08629D"/>
    <w:rsid w:val="4F355E34"/>
    <w:rsid w:val="52B26057"/>
    <w:rsid w:val="55455C23"/>
    <w:rsid w:val="55797C5A"/>
    <w:rsid w:val="587C2599"/>
    <w:rsid w:val="5BDC6555"/>
    <w:rsid w:val="5DCF1F08"/>
    <w:rsid w:val="64F33835"/>
    <w:rsid w:val="679A547E"/>
    <w:rsid w:val="681833B7"/>
    <w:rsid w:val="69BE7421"/>
    <w:rsid w:val="6A805902"/>
    <w:rsid w:val="6E7C661F"/>
    <w:rsid w:val="6F6F04E4"/>
    <w:rsid w:val="71AC56DD"/>
    <w:rsid w:val="79C65210"/>
    <w:rsid w:val="7BF241C2"/>
    <w:rsid w:val="7D2B5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A234B34-BD02-42C9-8C6D-E552CB17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endnote text"/>
    <w:basedOn w:val="a"/>
    <w:link w:val="Char1"/>
    <w:uiPriority w:val="99"/>
    <w:semiHidden/>
    <w:unhideWhenUsed/>
    <w:qFormat/>
    <w:pPr>
      <w:snapToGrid w:val="0"/>
      <w:jc w:val="left"/>
    </w:p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尾注文本 Char"/>
    <w:basedOn w:val="a0"/>
    <w:link w:val="a5"/>
    <w:uiPriority w:val="99"/>
    <w:semiHidden/>
    <w:qFormat/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C4A9F0-045D-4190-9282-C1DBC673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黄河鸣</dc:creator>
  <cp:lastModifiedBy>Windows 用户</cp:lastModifiedBy>
  <cp:revision>199</cp:revision>
  <cp:lastPrinted>2017-11-28T10:23:00Z</cp:lastPrinted>
  <dcterms:created xsi:type="dcterms:W3CDTF">2017-11-28T00:37:00Z</dcterms:created>
  <dcterms:modified xsi:type="dcterms:W3CDTF">2018-08-01T02:43:00Z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