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Cs w:val="32"/>
        </w:rPr>
      </w:pPr>
      <w:r>
        <w:rPr>
          <w:rFonts w:hint="eastAsia" w:ascii="黑体" w:hAnsi="黑体" w:eastAsia="黑体" w:cs="黑体"/>
          <w:bCs/>
          <w:szCs w:val="32"/>
        </w:rPr>
        <w:t>附件</w:t>
      </w:r>
    </w:p>
    <w:p>
      <w:pPr>
        <w:spacing w:line="600" w:lineRule="exact"/>
        <w:ind w:firstLine="641"/>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柳州市市直、中区直驻柳单位定点扶贫工作绩效考评指标评分细则</w:t>
      </w:r>
    </w:p>
    <w:tbl>
      <w:tblPr>
        <w:tblStyle w:val="5"/>
        <w:tblW w:w="14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0025"/>
        <w:gridCol w:w="540"/>
        <w:gridCol w:w="1485"/>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20" w:type="dxa"/>
            <w:noWrap w:val="0"/>
            <w:vAlign w:val="center"/>
          </w:tcPr>
          <w:p>
            <w:pPr>
              <w:spacing w:line="400" w:lineRule="exact"/>
              <w:jc w:val="center"/>
              <w:rPr>
                <w:rFonts w:ascii="宋体" w:hAnsi="宋体" w:cs="宋体"/>
                <w:b/>
                <w:bCs/>
                <w:sz w:val="20"/>
                <w:szCs w:val="20"/>
              </w:rPr>
            </w:pPr>
            <w:r>
              <w:rPr>
                <w:rFonts w:hint="eastAsia" w:ascii="宋体" w:hAnsi="宋体" w:cs="宋体"/>
                <w:b/>
                <w:bCs/>
                <w:sz w:val="20"/>
                <w:szCs w:val="20"/>
              </w:rPr>
              <w:t>指标名称</w:t>
            </w:r>
          </w:p>
        </w:tc>
        <w:tc>
          <w:tcPr>
            <w:tcW w:w="10025" w:type="dxa"/>
            <w:noWrap w:val="0"/>
            <w:vAlign w:val="center"/>
          </w:tcPr>
          <w:p>
            <w:pPr>
              <w:spacing w:line="400" w:lineRule="exact"/>
              <w:jc w:val="center"/>
              <w:rPr>
                <w:rFonts w:ascii="宋体" w:hAnsi="宋体" w:cs="宋体"/>
                <w:b/>
                <w:bCs/>
                <w:sz w:val="20"/>
                <w:szCs w:val="20"/>
              </w:rPr>
            </w:pPr>
            <w:r>
              <w:rPr>
                <w:rFonts w:hint="eastAsia" w:ascii="宋体" w:hAnsi="宋体" w:cs="宋体"/>
                <w:b/>
                <w:bCs/>
                <w:sz w:val="20"/>
                <w:szCs w:val="20"/>
              </w:rPr>
              <w:t>评分细则</w:t>
            </w:r>
          </w:p>
        </w:tc>
        <w:tc>
          <w:tcPr>
            <w:tcW w:w="540" w:type="dxa"/>
            <w:noWrap w:val="0"/>
            <w:vAlign w:val="center"/>
          </w:tcPr>
          <w:p>
            <w:pPr>
              <w:spacing w:line="400" w:lineRule="exact"/>
              <w:jc w:val="center"/>
              <w:rPr>
                <w:rFonts w:ascii="宋体" w:hAnsi="宋体" w:cs="宋体"/>
                <w:b/>
                <w:bCs/>
                <w:sz w:val="20"/>
                <w:szCs w:val="20"/>
              </w:rPr>
            </w:pPr>
            <w:r>
              <w:rPr>
                <w:rFonts w:hint="eastAsia" w:ascii="宋体" w:hAnsi="宋体" w:cs="宋体"/>
                <w:b/>
                <w:bCs/>
                <w:sz w:val="20"/>
                <w:szCs w:val="20"/>
              </w:rPr>
              <w:t>分值</w:t>
            </w:r>
          </w:p>
        </w:tc>
        <w:tc>
          <w:tcPr>
            <w:tcW w:w="1485" w:type="dxa"/>
            <w:noWrap w:val="0"/>
            <w:vAlign w:val="center"/>
          </w:tcPr>
          <w:p>
            <w:pPr>
              <w:spacing w:line="400" w:lineRule="exact"/>
              <w:jc w:val="center"/>
              <w:rPr>
                <w:rFonts w:hint="eastAsia" w:ascii="宋体" w:hAnsi="宋体" w:eastAsia="宋体" w:cs="宋体"/>
                <w:b/>
                <w:bCs/>
                <w:sz w:val="20"/>
                <w:szCs w:val="20"/>
              </w:rPr>
            </w:pPr>
            <w:r>
              <w:rPr>
                <w:rFonts w:hint="eastAsia" w:ascii="宋体" w:hAnsi="宋体" w:cs="宋体"/>
                <w:b/>
                <w:bCs/>
                <w:sz w:val="20"/>
                <w:szCs w:val="20"/>
              </w:rPr>
              <w:t>数据来源</w:t>
            </w:r>
          </w:p>
        </w:tc>
        <w:tc>
          <w:tcPr>
            <w:tcW w:w="1225" w:type="dxa"/>
            <w:noWrap w:val="0"/>
            <w:vAlign w:val="center"/>
          </w:tcPr>
          <w:p>
            <w:pPr>
              <w:spacing w:line="400" w:lineRule="exact"/>
              <w:jc w:val="center"/>
              <w:rPr>
                <w:rFonts w:hint="eastAsia" w:ascii="宋体" w:hAnsi="宋体" w:cs="宋体"/>
                <w:b/>
                <w:bCs/>
                <w:sz w:val="20"/>
                <w:szCs w:val="20"/>
              </w:rPr>
            </w:pPr>
            <w:r>
              <w:rPr>
                <w:rFonts w:hint="eastAsia" w:ascii="宋体" w:hAnsi="宋体" w:cs="宋体"/>
                <w:b/>
                <w:bCs/>
                <w:sz w:val="20"/>
                <w:szCs w:val="20"/>
              </w:rPr>
              <w:t>考评方式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6" w:hRule="atLeast"/>
        </w:trPr>
        <w:tc>
          <w:tcPr>
            <w:tcW w:w="1420" w:type="dxa"/>
            <w:noWrap w:val="0"/>
            <w:vAlign w:val="center"/>
          </w:tcPr>
          <w:p>
            <w:pPr>
              <w:spacing w:line="560" w:lineRule="exact"/>
              <w:rPr>
                <w:rFonts w:hint="eastAsia" w:ascii="仿宋_GB2312" w:hAnsi="仿宋_GB2312" w:cs="仿宋_GB2312"/>
                <w:sz w:val="20"/>
                <w:szCs w:val="20"/>
              </w:rPr>
            </w:pPr>
            <w:r>
              <w:rPr>
                <w:rFonts w:hint="eastAsia" w:ascii="仿宋_GB2312" w:hAnsi="仿宋_GB2312" w:cs="仿宋_GB2312"/>
                <w:sz w:val="20"/>
                <w:szCs w:val="20"/>
              </w:rPr>
              <w:t>一、帮扶成效</w:t>
            </w:r>
          </w:p>
        </w:tc>
        <w:tc>
          <w:tcPr>
            <w:tcW w:w="10025" w:type="dxa"/>
            <w:noWrap w:val="0"/>
            <w:vAlign w:val="center"/>
          </w:tcPr>
          <w:p>
            <w:pPr>
              <w:spacing w:line="280" w:lineRule="exact"/>
              <w:rPr>
                <w:rFonts w:hint="eastAsia" w:ascii="仿宋_GB2312" w:hAnsi="仿宋_GB2312" w:cs="仿宋_GB2312"/>
                <w:color w:val="000000"/>
                <w:sz w:val="24"/>
                <w:szCs w:val="24"/>
              </w:rPr>
            </w:pPr>
            <w:r>
              <w:rPr>
                <w:rFonts w:hint="eastAsia" w:cs="仿宋_GB2312"/>
                <w:color w:val="000000"/>
                <w:sz w:val="24"/>
                <w:szCs w:val="24"/>
              </w:rPr>
              <w:t>1</w:t>
            </w:r>
            <w:r>
              <w:rPr>
                <w:rFonts w:hint="eastAsia" w:ascii="仿宋_GB2312" w:hAnsi="仿宋_GB2312" w:cs="仿宋_GB2312"/>
                <w:color w:val="000000"/>
                <w:sz w:val="24"/>
                <w:szCs w:val="24"/>
              </w:rPr>
              <w:t>.完成脱贫任务或巩固脱贫成果情况（</w:t>
            </w:r>
            <w:r>
              <w:rPr>
                <w:rFonts w:hint="eastAsia" w:cs="仿宋_GB2312"/>
                <w:color w:val="000000"/>
                <w:sz w:val="24"/>
                <w:szCs w:val="24"/>
              </w:rPr>
              <w:t>30</w:t>
            </w:r>
            <w:r>
              <w:rPr>
                <w:rFonts w:hint="eastAsia" w:ascii="仿宋_GB2312" w:hAnsi="仿宋_GB2312" w:cs="仿宋_GB2312"/>
                <w:color w:val="000000"/>
                <w:sz w:val="24"/>
                <w:szCs w:val="24"/>
              </w:rPr>
              <w:t>分）。所帮扶村贫困发生率或贫困人口数低于上年度，且完成所属县（区）下达的年度脱贫任务得满分，每少完成</w:t>
            </w:r>
            <w:r>
              <w:rPr>
                <w:rFonts w:hint="eastAsia" w:cs="仿宋_GB2312"/>
                <w:color w:val="000000"/>
                <w:sz w:val="24"/>
                <w:szCs w:val="24"/>
              </w:rPr>
              <w:t>1</w:t>
            </w:r>
            <w:r>
              <w:rPr>
                <w:rFonts w:hint="eastAsia" w:ascii="仿宋_GB2312" w:hAnsi="仿宋_GB2312" w:cs="仿宋_GB2312"/>
                <w:color w:val="000000"/>
                <w:sz w:val="24"/>
                <w:szCs w:val="24"/>
              </w:rPr>
              <w:t>户扣</w:t>
            </w:r>
            <w:r>
              <w:rPr>
                <w:rFonts w:hint="eastAsia" w:cs="仿宋_GB2312"/>
                <w:color w:val="000000"/>
                <w:sz w:val="24"/>
                <w:szCs w:val="24"/>
              </w:rPr>
              <w:t>2</w:t>
            </w:r>
            <w:r>
              <w:rPr>
                <w:rFonts w:hint="eastAsia" w:ascii="仿宋_GB2312" w:hAnsi="仿宋_GB2312" w:cs="仿宋_GB2312"/>
                <w:color w:val="000000"/>
                <w:sz w:val="24"/>
                <w:szCs w:val="24"/>
              </w:rPr>
              <w:t>分，扣完为止；所帮扶的已脱贫村贫困发生率（发生因不可抗力重大灾害导致返贫的除外）超过</w:t>
            </w:r>
            <w:r>
              <w:rPr>
                <w:rFonts w:hint="eastAsia" w:cs="仿宋_GB2312"/>
                <w:color w:val="000000"/>
                <w:sz w:val="24"/>
                <w:szCs w:val="24"/>
              </w:rPr>
              <w:t>3</w:t>
            </w:r>
            <w:r>
              <w:rPr>
                <w:rFonts w:hint="eastAsia" w:ascii="仿宋_GB2312" w:hAnsi="仿宋_GB2312" w:cs="仿宋_GB2312"/>
                <w:color w:val="000000"/>
                <w:sz w:val="24"/>
                <w:szCs w:val="24"/>
              </w:rPr>
              <w:t>%的，该项不得分。</w:t>
            </w:r>
          </w:p>
          <w:p>
            <w:pPr>
              <w:spacing w:line="280" w:lineRule="exact"/>
              <w:rPr>
                <w:rFonts w:hint="eastAsia" w:ascii="仿宋_GB2312" w:hAnsi="仿宋_GB2312" w:cs="仿宋_GB2312"/>
                <w:color w:val="000000"/>
                <w:sz w:val="20"/>
                <w:szCs w:val="20"/>
              </w:rPr>
            </w:pPr>
            <w:r>
              <w:rPr>
                <w:rFonts w:hint="eastAsia" w:cs="仿宋_GB2312"/>
                <w:color w:val="000000"/>
                <w:sz w:val="24"/>
                <w:szCs w:val="24"/>
              </w:rPr>
              <w:t>2</w:t>
            </w:r>
            <w:r>
              <w:rPr>
                <w:rFonts w:hint="eastAsia" w:ascii="仿宋_GB2312" w:hAnsi="仿宋_GB2312" w:cs="仿宋_GB2312"/>
                <w:color w:val="000000"/>
                <w:sz w:val="24"/>
                <w:szCs w:val="24"/>
              </w:rPr>
              <w:t>.精准脱贫情况（</w:t>
            </w:r>
            <w:r>
              <w:rPr>
                <w:rFonts w:hint="eastAsia" w:cs="仿宋_GB2312"/>
                <w:color w:val="000000"/>
                <w:sz w:val="24"/>
                <w:szCs w:val="24"/>
              </w:rPr>
              <w:t>10</w:t>
            </w:r>
            <w:r>
              <w:rPr>
                <w:rFonts w:hint="eastAsia" w:ascii="仿宋_GB2312" w:hAnsi="仿宋_GB2312" w:cs="仿宋_GB2312"/>
                <w:color w:val="000000"/>
                <w:sz w:val="24"/>
                <w:szCs w:val="24"/>
              </w:rPr>
              <w:t>分）。所帮扶村在年度内没有发现错评户、漏评户或错退户的得满分。每发现</w:t>
            </w:r>
            <w:r>
              <w:rPr>
                <w:rFonts w:hint="eastAsia" w:cs="仿宋_GB2312"/>
                <w:color w:val="000000"/>
                <w:sz w:val="24"/>
                <w:szCs w:val="24"/>
              </w:rPr>
              <w:t>1</w:t>
            </w:r>
            <w:r>
              <w:rPr>
                <w:rFonts w:hint="eastAsia" w:ascii="仿宋_GB2312" w:hAnsi="仿宋_GB2312" w:cs="仿宋_GB2312"/>
                <w:color w:val="000000"/>
                <w:sz w:val="24"/>
                <w:szCs w:val="24"/>
              </w:rPr>
              <w:t>户扣</w:t>
            </w:r>
            <w:r>
              <w:rPr>
                <w:rFonts w:hint="eastAsia" w:cs="仿宋_GB2312"/>
                <w:color w:val="000000"/>
                <w:sz w:val="24"/>
                <w:szCs w:val="24"/>
              </w:rPr>
              <w:t>2</w:t>
            </w:r>
            <w:r>
              <w:rPr>
                <w:rFonts w:hint="eastAsia" w:ascii="仿宋_GB2312" w:hAnsi="仿宋_GB2312" w:cs="仿宋_GB2312"/>
                <w:color w:val="000000"/>
                <w:sz w:val="24"/>
                <w:szCs w:val="24"/>
              </w:rPr>
              <w:t xml:space="preserve">分，扣完为止。 </w:t>
            </w:r>
            <w:r>
              <w:rPr>
                <w:rFonts w:hint="eastAsia" w:ascii="仿宋_GB2312" w:hAnsi="仿宋_GB2312" w:cs="仿宋_GB2312"/>
                <w:color w:val="000000"/>
                <w:sz w:val="20"/>
                <w:szCs w:val="20"/>
              </w:rPr>
              <w:t xml:space="preserve">      </w:t>
            </w:r>
          </w:p>
        </w:tc>
        <w:tc>
          <w:tcPr>
            <w:tcW w:w="540" w:type="dxa"/>
            <w:noWrap w:val="0"/>
            <w:vAlign w:val="center"/>
          </w:tcPr>
          <w:p>
            <w:pPr>
              <w:spacing w:line="560" w:lineRule="exact"/>
              <w:jc w:val="center"/>
              <w:rPr>
                <w:rFonts w:ascii="仿宋_GB2312" w:hAnsi="仿宋_GB2312" w:cs="仿宋_GB2312"/>
                <w:sz w:val="20"/>
                <w:szCs w:val="20"/>
              </w:rPr>
            </w:pPr>
            <w:r>
              <w:rPr>
                <w:rFonts w:hint="eastAsia" w:cs="仿宋_GB2312"/>
                <w:sz w:val="20"/>
                <w:szCs w:val="20"/>
              </w:rPr>
              <w:t>40</w:t>
            </w:r>
          </w:p>
        </w:tc>
        <w:tc>
          <w:tcPr>
            <w:tcW w:w="1485" w:type="dxa"/>
            <w:noWrap w:val="0"/>
            <w:vAlign w:val="center"/>
          </w:tcPr>
          <w:p>
            <w:pPr>
              <w:spacing w:line="280" w:lineRule="exact"/>
              <w:jc w:val="center"/>
              <w:rPr>
                <w:rFonts w:hint="eastAsia" w:ascii="仿宋_GB2312" w:hAnsi="仿宋_GB2312" w:cs="仿宋_GB2312"/>
                <w:sz w:val="20"/>
                <w:szCs w:val="20"/>
              </w:rPr>
            </w:pPr>
            <w:r>
              <w:rPr>
                <w:rFonts w:hint="eastAsia" w:ascii="仿宋_GB2312" w:hAnsi="仿宋_GB2312" w:cs="仿宋_GB2312"/>
                <w:sz w:val="20"/>
                <w:szCs w:val="20"/>
              </w:rPr>
              <w:t>由市扶贫部门提供材料</w:t>
            </w:r>
          </w:p>
        </w:tc>
        <w:tc>
          <w:tcPr>
            <w:tcW w:w="1225" w:type="dxa"/>
            <w:noWrap w:val="0"/>
            <w:vAlign w:val="center"/>
          </w:tcPr>
          <w:p>
            <w:pPr>
              <w:spacing w:line="280" w:lineRule="exact"/>
              <w:jc w:val="center"/>
              <w:rPr>
                <w:rFonts w:hint="eastAsia" w:ascii="仿宋_GB2312" w:hAnsi="仿宋_GB2312" w:cs="仿宋_GB2312"/>
                <w:sz w:val="20"/>
                <w:szCs w:val="20"/>
              </w:rPr>
            </w:pPr>
            <w:r>
              <w:rPr>
                <w:rFonts w:hint="eastAsia" w:ascii="仿宋_GB2312" w:hAnsi="仿宋_GB2312" w:cs="仿宋_GB2312"/>
                <w:sz w:val="20"/>
                <w:szCs w:val="20"/>
              </w:rPr>
              <w:t>实地考核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0" w:hRule="atLeast"/>
        </w:trPr>
        <w:tc>
          <w:tcPr>
            <w:tcW w:w="1420" w:type="dxa"/>
            <w:noWrap w:val="0"/>
            <w:vAlign w:val="center"/>
          </w:tcPr>
          <w:p>
            <w:pPr>
              <w:spacing w:line="560" w:lineRule="exact"/>
              <w:rPr>
                <w:rFonts w:hint="eastAsia" w:ascii="仿宋_GB2312" w:hAnsi="仿宋_GB2312" w:cs="仿宋_GB2312"/>
                <w:sz w:val="20"/>
                <w:szCs w:val="20"/>
              </w:rPr>
            </w:pPr>
            <w:r>
              <w:rPr>
                <w:rFonts w:hint="eastAsia" w:ascii="仿宋_GB2312" w:hAnsi="仿宋_GB2312" w:cs="仿宋_GB2312"/>
                <w:sz w:val="20"/>
                <w:szCs w:val="20"/>
              </w:rPr>
              <w:t>二、组织领导</w:t>
            </w:r>
          </w:p>
        </w:tc>
        <w:tc>
          <w:tcPr>
            <w:tcW w:w="10025" w:type="dxa"/>
            <w:noWrap w:val="0"/>
            <w:vAlign w:val="center"/>
          </w:tcPr>
          <w:p>
            <w:pPr>
              <w:spacing w:line="280" w:lineRule="exact"/>
              <w:rPr>
                <w:rFonts w:hint="eastAsia" w:ascii="仿宋_GB2312" w:hAnsi="仿宋_GB2312" w:cs="仿宋_GB2312"/>
                <w:color w:val="000000"/>
                <w:sz w:val="24"/>
                <w:szCs w:val="24"/>
              </w:rPr>
            </w:pPr>
          </w:p>
          <w:p>
            <w:pPr>
              <w:spacing w:line="280" w:lineRule="exact"/>
              <w:rPr>
                <w:rFonts w:hint="eastAsia" w:ascii="仿宋_GB2312" w:hAnsi="仿宋_GB2312" w:cs="仿宋_GB2312"/>
                <w:sz w:val="24"/>
                <w:szCs w:val="24"/>
              </w:rPr>
            </w:pPr>
            <w:r>
              <w:rPr>
                <w:rFonts w:hint="eastAsia" w:cs="仿宋_GB2312"/>
                <w:color w:val="000000"/>
                <w:sz w:val="24"/>
                <w:szCs w:val="24"/>
              </w:rPr>
              <w:t>1</w:t>
            </w:r>
            <w:r>
              <w:rPr>
                <w:rFonts w:hint="eastAsia" w:ascii="仿宋_GB2312" w:hAnsi="仿宋_GB2312" w:cs="仿宋_GB2312"/>
                <w:color w:val="000000"/>
                <w:sz w:val="24"/>
                <w:szCs w:val="24"/>
              </w:rPr>
              <w:t>. 单位主要领导和</w:t>
            </w:r>
            <w:r>
              <w:rPr>
                <w:rFonts w:hint="eastAsia" w:ascii="仿宋_GB2312" w:hAnsi="仿宋_GB2312" w:cs="仿宋_GB2312"/>
                <w:sz w:val="24"/>
                <w:szCs w:val="24"/>
              </w:rPr>
              <w:t>分管领导到帮扶村开展调研，与工作队员谈心谈话，协调解决问题（</w:t>
            </w:r>
            <w:r>
              <w:rPr>
                <w:rFonts w:hint="eastAsia" w:cs="仿宋_GB2312"/>
                <w:sz w:val="24"/>
                <w:szCs w:val="24"/>
              </w:rPr>
              <w:t>5</w:t>
            </w:r>
            <w:r>
              <w:rPr>
                <w:rFonts w:hint="eastAsia" w:ascii="仿宋_GB2312" w:hAnsi="仿宋_GB2312" w:cs="仿宋_GB2312"/>
                <w:sz w:val="24"/>
                <w:szCs w:val="24"/>
              </w:rPr>
              <w:t>分）。单位主要领导年内不少于</w:t>
            </w:r>
            <w:r>
              <w:rPr>
                <w:rFonts w:hint="eastAsia" w:cs="仿宋_GB2312"/>
                <w:sz w:val="24"/>
                <w:szCs w:val="24"/>
              </w:rPr>
              <w:t>2</w:t>
            </w:r>
            <w:r>
              <w:rPr>
                <w:rFonts w:hint="eastAsia" w:ascii="仿宋_GB2312" w:hAnsi="仿宋_GB2312" w:cs="仿宋_GB2312"/>
                <w:sz w:val="24"/>
                <w:szCs w:val="24"/>
              </w:rPr>
              <w:t>次，分管领导年内不少于</w:t>
            </w:r>
            <w:r>
              <w:rPr>
                <w:rFonts w:hint="eastAsia" w:cs="仿宋_GB2312"/>
                <w:sz w:val="24"/>
                <w:szCs w:val="24"/>
              </w:rPr>
              <w:t>4</w:t>
            </w:r>
            <w:r>
              <w:rPr>
                <w:rFonts w:hint="eastAsia" w:ascii="仿宋_GB2312" w:hAnsi="仿宋_GB2312" w:cs="仿宋_GB2312"/>
                <w:sz w:val="24"/>
                <w:szCs w:val="24"/>
              </w:rPr>
              <w:t>次，每少</w:t>
            </w:r>
            <w:r>
              <w:rPr>
                <w:rFonts w:hint="eastAsia" w:cs="仿宋_GB2312"/>
                <w:sz w:val="24"/>
                <w:szCs w:val="24"/>
              </w:rPr>
              <w:t>1</w:t>
            </w:r>
            <w:r>
              <w:rPr>
                <w:rFonts w:hint="eastAsia" w:ascii="仿宋_GB2312" w:hAnsi="仿宋_GB2312" w:cs="仿宋_GB2312"/>
                <w:sz w:val="24"/>
                <w:szCs w:val="24"/>
              </w:rPr>
              <w:t>次扣</w:t>
            </w:r>
            <w:r>
              <w:rPr>
                <w:rFonts w:hint="eastAsia" w:cs="仿宋_GB2312"/>
                <w:sz w:val="24"/>
                <w:szCs w:val="24"/>
              </w:rPr>
              <w:t>1</w:t>
            </w:r>
            <w:r>
              <w:rPr>
                <w:rFonts w:hint="eastAsia" w:ascii="仿宋_GB2312" w:hAnsi="仿宋_GB2312" w:cs="仿宋_GB2312"/>
                <w:sz w:val="24"/>
                <w:szCs w:val="24"/>
              </w:rPr>
              <w:t>分，扣完为止。</w:t>
            </w:r>
          </w:p>
          <w:p>
            <w:pPr>
              <w:spacing w:line="280" w:lineRule="exact"/>
              <w:rPr>
                <w:rFonts w:hint="eastAsia" w:ascii="仿宋_GB2312" w:hAnsi="仿宋_GB2312" w:cs="仿宋_GB2312"/>
                <w:sz w:val="24"/>
                <w:szCs w:val="24"/>
              </w:rPr>
            </w:pPr>
            <w:r>
              <w:rPr>
                <w:rFonts w:hint="eastAsia" w:cs="仿宋_GB2312"/>
                <w:sz w:val="24"/>
                <w:szCs w:val="24"/>
              </w:rPr>
              <w:t>2</w:t>
            </w:r>
            <w:r>
              <w:rPr>
                <w:rFonts w:hint="eastAsia" w:ascii="仿宋_GB2312" w:hAnsi="仿宋_GB2312" w:cs="仿宋_GB2312"/>
                <w:sz w:val="24"/>
                <w:szCs w:val="24"/>
              </w:rPr>
              <w:t>.落实责任（</w:t>
            </w:r>
            <w:r>
              <w:rPr>
                <w:rFonts w:hint="eastAsia" w:cs="仿宋_GB2312"/>
                <w:sz w:val="24"/>
                <w:szCs w:val="24"/>
              </w:rPr>
              <w:t>2</w:t>
            </w:r>
            <w:r>
              <w:rPr>
                <w:rFonts w:hint="eastAsia" w:ascii="仿宋_GB2312" w:hAnsi="仿宋_GB2312" w:cs="仿宋_GB2312"/>
                <w:sz w:val="24"/>
                <w:szCs w:val="24"/>
              </w:rPr>
              <w:t>.</w:t>
            </w:r>
            <w:r>
              <w:rPr>
                <w:rFonts w:hint="eastAsia" w:cs="仿宋_GB2312"/>
                <w:sz w:val="24"/>
                <w:szCs w:val="24"/>
              </w:rPr>
              <w:t>5</w:t>
            </w:r>
            <w:r>
              <w:rPr>
                <w:rFonts w:hint="eastAsia" w:ascii="仿宋_GB2312" w:hAnsi="仿宋_GB2312" w:cs="仿宋_GB2312"/>
                <w:sz w:val="24"/>
                <w:szCs w:val="24"/>
              </w:rPr>
              <w:t>分）。单位完善定点扶贫工作责任制，明确单位责任领导、责任科室或机构得满分，未落实责任的不得分。</w:t>
            </w:r>
          </w:p>
          <w:p>
            <w:pPr>
              <w:spacing w:line="280" w:lineRule="exact"/>
              <w:rPr>
                <w:rFonts w:hint="eastAsia" w:ascii="仿宋_GB2312" w:hAnsi="仿宋_GB2312" w:cs="仿宋_GB2312"/>
                <w:sz w:val="24"/>
                <w:szCs w:val="24"/>
              </w:rPr>
            </w:pPr>
            <w:r>
              <w:rPr>
                <w:rFonts w:hint="eastAsia" w:cs="仿宋_GB2312"/>
                <w:sz w:val="24"/>
                <w:szCs w:val="24"/>
              </w:rPr>
              <w:t>3</w:t>
            </w:r>
            <w:r>
              <w:rPr>
                <w:rFonts w:hint="eastAsia" w:ascii="仿宋_GB2312" w:hAnsi="仿宋_GB2312" w:cs="仿宋_GB2312"/>
                <w:sz w:val="24"/>
                <w:szCs w:val="24"/>
              </w:rPr>
              <w:t>.制定方案（</w:t>
            </w:r>
            <w:r>
              <w:rPr>
                <w:rFonts w:hint="eastAsia" w:cs="仿宋_GB2312"/>
                <w:sz w:val="24"/>
                <w:szCs w:val="24"/>
              </w:rPr>
              <w:t>2</w:t>
            </w:r>
            <w:r>
              <w:rPr>
                <w:rFonts w:hint="eastAsia" w:ascii="仿宋_GB2312" w:hAnsi="仿宋_GB2312" w:cs="仿宋_GB2312"/>
                <w:sz w:val="24"/>
                <w:szCs w:val="24"/>
              </w:rPr>
              <w:t>.</w:t>
            </w:r>
            <w:r>
              <w:rPr>
                <w:rFonts w:hint="eastAsia" w:cs="仿宋_GB2312"/>
                <w:sz w:val="24"/>
                <w:szCs w:val="24"/>
              </w:rPr>
              <w:t>5</w:t>
            </w:r>
            <w:r>
              <w:rPr>
                <w:rFonts w:hint="eastAsia" w:ascii="仿宋_GB2312" w:hAnsi="仿宋_GB2312" w:cs="仿宋_GB2312"/>
                <w:sz w:val="24"/>
                <w:szCs w:val="24"/>
              </w:rPr>
              <w:t>分）。单位制定定点扶贫工作方案得满分，未制定不得分。</w:t>
            </w:r>
          </w:p>
          <w:p>
            <w:pPr>
              <w:spacing w:line="280" w:lineRule="exact"/>
              <w:rPr>
                <w:rFonts w:hint="eastAsia" w:ascii="仿宋_GB2312" w:hAnsi="仿宋_GB2312" w:cs="仿宋_GB2312"/>
                <w:sz w:val="24"/>
                <w:szCs w:val="24"/>
              </w:rPr>
            </w:pPr>
            <w:r>
              <w:rPr>
                <w:rFonts w:hint="eastAsia" w:cs="仿宋_GB2312"/>
                <w:sz w:val="24"/>
                <w:szCs w:val="24"/>
              </w:rPr>
              <w:t>4</w:t>
            </w:r>
            <w:r>
              <w:rPr>
                <w:rFonts w:hint="eastAsia" w:ascii="仿宋_GB2312" w:hAnsi="仿宋_GB2312" w:cs="仿宋_GB2312"/>
                <w:sz w:val="24"/>
                <w:szCs w:val="24"/>
              </w:rPr>
              <w:t>.研究部署（</w:t>
            </w:r>
            <w:r>
              <w:rPr>
                <w:rFonts w:hint="eastAsia" w:cs="仿宋_GB2312"/>
                <w:sz w:val="24"/>
                <w:szCs w:val="24"/>
              </w:rPr>
              <w:t>5</w:t>
            </w:r>
            <w:r>
              <w:rPr>
                <w:rFonts w:hint="eastAsia" w:ascii="仿宋_GB2312" w:hAnsi="仿宋_GB2312" w:cs="仿宋_GB2312"/>
                <w:sz w:val="24"/>
                <w:szCs w:val="24"/>
              </w:rPr>
              <w:t>分）。将定点扶贫工作纳入重要议事内容，每年单位研究定点扶贫工作不少于</w:t>
            </w:r>
            <w:r>
              <w:rPr>
                <w:rFonts w:hint="eastAsia" w:cs="仿宋_GB2312"/>
                <w:sz w:val="24"/>
                <w:szCs w:val="24"/>
              </w:rPr>
              <w:t>2</w:t>
            </w:r>
            <w:r>
              <w:rPr>
                <w:rFonts w:hint="eastAsia" w:ascii="仿宋_GB2312" w:hAnsi="仿宋_GB2312" w:cs="仿宋_GB2312"/>
                <w:sz w:val="24"/>
                <w:szCs w:val="24"/>
              </w:rPr>
              <w:t>次，少一次扣</w:t>
            </w:r>
            <w:r>
              <w:rPr>
                <w:rFonts w:hint="eastAsia" w:cs="仿宋_GB2312"/>
                <w:sz w:val="24"/>
                <w:szCs w:val="24"/>
              </w:rPr>
              <w:t>2</w:t>
            </w:r>
            <w:r>
              <w:rPr>
                <w:rFonts w:hint="eastAsia" w:ascii="仿宋_GB2312" w:hAnsi="仿宋_GB2312" w:cs="仿宋_GB2312"/>
                <w:sz w:val="24"/>
                <w:szCs w:val="24"/>
              </w:rPr>
              <w:t>.</w:t>
            </w:r>
            <w:r>
              <w:rPr>
                <w:rFonts w:hint="eastAsia" w:cs="仿宋_GB2312"/>
                <w:sz w:val="24"/>
                <w:szCs w:val="24"/>
              </w:rPr>
              <w:t>5</w:t>
            </w:r>
            <w:r>
              <w:rPr>
                <w:rFonts w:hint="eastAsia" w:ascii="仿宋_GB2312" w:hAnsi="仿宋_GB2312" w:cs="仿宋_GB2312"/>
                <w:sz w:val="24"/>
                <w:szCs w:val="24"/>
              </w:rPr>
              <w:t>分。</w:t>
            </w:r>
          </w:p>
          <w:p>
            <w:pPr>
              <w:spacing w:line="280" w:lineRule="exact"/>
              <w:rPr>
                <w:rFonts w:ascii="仿宋_GB2312" w:hAnsi="仿宋_GB2312" w:cs="仿宋_GB2312"/>
                <w:sz w:val="24"/>
                <w:szCs w:val="24"/>
              </w:rPr>
            </w:pPr>
            <w:r>
              <w:rPr>
                <w:rFonts w:hint="eastAsia" w:cs="仿宋_GB2312"/>
                <w:sz w:val="24"/>
                <w:szCs w:val="24"/>
              </w:rPr>
              <w:t>5</w:t>
            </w:r>
            <w:r>
              <w:rPr>
                <w:rFonts w:hint="eastAsia" w:ascii="仿宋_GB2312" w:hAnsi="仿宋_GB2312" w:cs="仿宋_GB2312"/>
                <w:sz w:val="24"/>
                <w:szCs w:val="24"/>
              </w:rPr>
              <w:t>.</w:t>
            </w:r>
            <w:r>
              <w:rPr>
                <w:rFonts w:hint="eastAsia" w:ascii="仿宋_GB2312" w:hAnsi="仿宋_GB2312" w:cs="仿宋_GB2312"/>
                <w:bCs/>
                <w:sz w:val="24"/>
                <w:szCs w:val="24"/>
              </w:rPr>
              <w:t>落实“三捆绑”制度（</w:t>
            </w:r>
            <w:r>
              <w:rPr>
                <w:rFonts w:hint="eastAsia" w:cs="仿宋_GB2312"/>
                <w:bCs/>
                <w:sz w:val="24"/>
                <w:szCs w:val="24"/>
              </w:rPr>
              <w:t>2</w:t>
            </w:r>
            <w:r>
              <w:rPr>
                <w:rFonts w:hint="eastAsia" w:ascii="仿宋_GB2312" w:hAnsi="仿宋_GB2312" w:cs="仿宋_GB2312"/>
                <w:bCs/>
                <w:sz w:val="24"/>
                <w:szCs w:val="24"/>
              </w:rPr>
              <w:t>.</w:t>
            </w:r>
            <w:r>
              <w:rPr>
                <w:rFonts w:hint="eastAsia" w:cs="仿宋_GB2312"/>
                <w:bCs/>
                <w:sz w:val="24"/>
                <w:szCs w:val="24"/>
              </w:rPr>
              <w:t>5</w:t>
            </w:r>
            <w:r>
              <w:rPr>
                <w:rFonts w:hint="eastAsia" w:ascii="仿宋_GB2312" w:hAnsi="仿宋_GB2312" w:cs="仿宋_GB2312"/>
                <w:bCs/>
                <w:sz w:val="24"/>
                <w:szCs w:val="24"/>
              </w:rPr>
              <w:t>分）。</w:t>
            </w:r>
            <w:r>
              <w:rPr>
                <w:rFonts w:hint="eastAsia" w:ascii="仿宋_GB2312" w:hAnsi="仿宋_GB2312" w:cs="仿宋_GB2312"/>
                <w:bCs/>
                <w:sz w:val="24"/>
                <w:szCs w:val="24"/>
                <w:shd w:val="clear" w:color="auto" w:fill="FFFFFF"/>
              </w:rPr>
              <w:t>派出单位</w:t>
            </w:r>
            <w:r>
              <w:rPr>
                <w:rFonts w:hint="eastAsia" w:ascii="仿宋_GB2312" w:hAnsi="仿宋_GB2312" w:cs="仿宋_GB2312"/>
                <w:bCs/>
                <w:sz w:val="24"/>
                <w:szCs w:val="24"/>
              </w:rPr>
              <w:t>是否</w:t>
            </w:r>
            <w:r>
              <w:rPr>
                <w:rFonts w:hint="eastAsia" w:ascii="仿宋_GB2312" w:hAnsi="仿宋_GB2312" w:cs="仿宋_GB2312"/>
                <w:bCs/>
                <w:sz w:val="24"/>
                <w:szCs w:val="24"/>
                <w:shd w:val="clear" w:color="auto" w:fill="FFFFFF"/>
              </w:rPr>
              <w:t>落实与工作队员项目、资金、责任“三个捆绑”，主要查看帮扶单位是否给帮扶村提供支持（含资金、项目、捐款、捐物和慰问等），没有提供支持的，该项不得分。</w:t>
            </w:r>
          </w:p>
          <w:p>
            <w:pPr>
              <w:spacing w:line="280" w:lineRule="exact"/>
              <w:rPr>
                <w:rFonts w:hint="eastAsia" w:ascii="仿宋_GB2312" w:hAnsi="仿宋_GB2312" w:cs="仿宋_GB2312"/>
                <w:sz w:val="24"/>
                <w:szCs w:val="24"/>
              </w:rPr>
            </w:pPr>
            <w:r>
              <w:rPr>
                <w:rFonts w:hint="eastAsia" w:cs="仿宋_GB2312"/>
                <w:sz w:val="24"/>
                <w:szCs w:val="24"/>
              </w:rPr>
              <w:t>6</w:t>
            </w:r>
            <w:r>
              <w:rPr>
                <w:rFonts w:hint="eastAsia" w:ascii="仿宋_GB2312" w:hAnsi="仿宋_GB2312" w:cs="仿宋_GB2312"/>
                <w:sz w:val="24"/>
                <w:szCs w:val="24"/>
              </w:rPr>
              <w:t>.材料报送（</w:t>
            </w:r>
            <w:r>
              <w:rPr>
                <w:rFonts w:hint="eastAsia" w:cs="仿宋_GB2312"/>
                <w:sz w:val="24"/>
                <w:szCs w:val="24"/>
              </w:rPr>
              <w:t>2</w:t>
            </w:r>
            <w:r>
              <w:rPr>
                <w:rFonts w:hint="eastAsia" w:ascii="仿宋_GB2312" w:hAnsi="仿宋_GB2312" w:cs="仿宋_GB2312"/>
                <w:sz w:val="24"/>
                <w:szCs w:val="24"/>
              </w:rPr>
              <w:t>.</w:t>
            </w:r>
            <w:r>
              <w:rPr>
                <w:rFonts w:hint="eastAsia" w:cs="仿宋_GB2312"/>
                <w:sz w:val="24"/>
                <w:szCs w:val="24"/>
              </w:rPr>
              <w:t>5</w:t>
            </w:r>
            <w:r>
              <w:rPr>
                <w:rFonts w:hint="eastAsia" w:ascii="仿宋_GB2312" w:hAnsi="仿宋_GB2312" w:cs="仿宋_GB2312"/>
                <w:sz w:val="24"/>
                <w:szCs w:val="24"/>
              </w:rPr>
              <w:t>分）。单位按规定向有关部门报送定点扶贫总结、扶贫日活动总结等扶贫材料得满分，少报送或迟报送一次扣</w:t>
            </w:r>
            <w:r>
              <w:rPr>
                <w:rFonts w:hint="eastAsia" w:cs="仿宋_GB2312"/>
                <w:sz w:val="24"/>
                <w:szCs w:val="24"/>
              </w:rPr>
              <w:t>0</w:t>
            </w:r>
            <w:r>
              <w:rPr>
                <w:rFonts w:hint="eastAsia" w:ascii="仿宋_GB2312" w:hAnsi="仿宋_GB2312" w:cs="仿宋_GB2312"/>
                <w:sz w:val="24"/>
                <w:szCs w:val="24"/>
              </w:rPr>
              <w:t>.</w:t>
            </w:r>
            <w:r>
              <w:rPr>
                <w:rFonts w:hint="eastAsia" w:cs="仿宋_GB2312"/>
                <w:sz w:val="24"/>
                <w:szCs w:val="24"/>
              </w:rPr>
              <w:t>5</w:t>
            </w:r>
            <w:r>
              <w:rPr>
                <w:rFonts w:hint="eastAsia" w:ascii="仿宋_GB2312" w:hAnsi="仿宋_GB2312" w:cs="仿宋_GB2312"/>
                <w:sz w:val="24"/>
                <w:szCs w:val="24"/>
              </w:rPr>
              <w:t>分，扣完为止。</w:t>
            </w:r>
          </w:p>
          <w:p>
            <w:pPr>
              <w:spacing w:line="280" w:lineRule="exact"/>
              <w:rPr>
                <w:rFonts w:hint="eastAsia" w:ascii="仿宋_GB2312" w:hAnsi="仿宋_GB2312" w:cs="仿宋_GB2312"/>
                <w:color w:val="000000"/>
                <w:sz w:val="20"/>
                <w:szCs w:val="20"/>
              </w:rPr>
            </w:pPr>
            <w:r>
              <w:rPr>
                <w:rFonts w:hint="eastAsia" w:ascii="仿宋_GB2312" w:hAnsi="仿宋_GB2312" w:cs="仿宋_GB2312"/>
                <w:color w:val="000000"/>
                <w:sz w:val="24"/>
                <w:szCs w:val="24"/>
              </w:rPr>
              <w:t xml:space="preserve"> </w:t>
            </w:r>
            <w:r>
              <w:rPr>
                <w:rFonts w:hint="eastAsia" w:ascii="仿宋_GB2312" w:hAnsi="仿宋_GB2312" w:cs="仿宋_GB2312"/>
                <w:color w:val="000000"/>
                <w:sz w:val="20"/>
                <w:szCs w:val="20"/>
              </w:rPr>
              <w:t xml:space="preserve"> </w:t>
            </w:r>
          </w:p>
        </w:tc>
        <w:tc>
          <w:tcPr>
            <w:tcW w:w="540" w:type="dxa"/>
            <w:noWrap w:val="0"/>
            <w:vAlign w:val="center"/>
          </w:tcPr>
          <w:p>
            <w:pPr>
              <w:spacing w:line="560" w:lineRule="exact"/>
              <w:jc w:val="center"/>
              <w:rPr>
                <w:rFonts w:ascii="仿宋_GB2312" w:hAnsi="仿宋_GB2312" w:cs="仿宋_GB2312"/>
                <w:b/>
                <w:sz w:val="20"/>
                <w:szCs w:val="20"/>
                <w:u w:val="single"/>
              </w:rPr>
            </w:pPr>
            <w:r>
              <w:rPr>
                <w:rFonts w:hint="eastAsia" w:cs="仿宋_GB2312"/>
                <w:bCs/>
                <w:sz w:val="20"/>
                <w:szCs w:val="20"/>
              </w:rPr>
              <w:t>20</w:t>
            </w:r>
          </w:p>
        </w:tc>
        <w:tc>
          <w:tcPr>
            <w:tcW w:w="1485" w:type="dxa"/>
            <w:noWrap w:val="0"/>
            <w:vAlign w:val="center"/>
          </w:tcPr>
          <w:p>
            <w:pPr>
              <w:spacing w:line="280" w:lineRule="exact"/>
              <w:jc w:val="center"/>
              <w:rPr>
                <w:rFonts w:hint="eastAsia" w:ascii="仿宋_GB2312" w:hAnsi="仿宋_GB2312" w:cs="仿宋_GB2312"/>
                <w:sz w:val="20"/>
                <w:szCs w:val="20"/>
              </w:rPr>
            </w:pPr>
            <w:r>
              <w:rPr>
                <w:rFonts w:hint="eastAsia" w:ascii="仿宋_GB2312" w:hAnsi="仿宋_GB2312" w:cs="仿宋_GB2312"/>
                <w:sz w:val="20"/>
                <w:szCs w:val="20"/>
              </w:rPr>
              <w:t>被考核单位提供证明材料</w:t>
            </w:r>
          </w:p>
        </w:tc>
        <w:tc>
          <w:tcPr>
            <w:tcW w:w="1225" w:type="dxa"/>
            <w:noWrap w:val="0"/>
            <w:vAlign w:val="center"/>
          </w:tcPr>
          <w:p>
            <w:pPr>
              <w:spacing w:line="280" w:lineRule="exact"/>
              <w:jc w:val="center"/>
              <w:rPr>
                <w:rFonts w:hint="eastAsia" w:ascii="仿宋_GB2312" w:hAnsi="仿宋_GB2312" w:cs="仿宋_GB2312"/>
                <w:sz w:val="20"/>
                <w:szCs w:val="20"/>
              </w:rPr>
            </w:pPr>
            <w:r>
              <w:rPr>
                <w:rFonts w:hint="eastAsia" w:ascii="仿宋_GB2312" w:hAnsi="仿宋_GB2312" w:cs="仿宋_GB2312"/>
                <w:sz w:val="20"/>
                <w:szCs w:val="20"/>
              </w:rPr>
              <w:t>实地考核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20" w:type="dxa"/>
            <w:noWrap w:val="0"/>
            <w:vAlign w:val="center"/>
          </w:tcPr>
          <w:p>
            <w:pPr>
              <w:spacing w:line="400" w:lineRule="exact"/>
              <w:jc w:val="center"/>
              <w:rPr>
                <w:rFonts w:hint="eastAsia" w:ascii="仿宋_GB2312" w:hAnsi="仿宋_GB2312" w:cs="仿宋_GB2312"/>
                <w:sz w:val="20"/>
                <w:szCs w:val="20"/>
              </w:rPr>
            </w:pPr>
            <w:r>
              <w:rPr>
                <w:rFonts w:hint="eastAsia" w:ascii="宋体" w:hAnsi="宋体" w:cs="宋体"/>
                <w:b/>
                <w:bCs/>
                <w:sz w:val="20"/>
                <w:szCs w:val="20"/>
              </w:rPr>
              <w:t>指标名称</w:t>
            </w:r>
          </w:p>
        </w:tc>
        <w:tc>
          <w:tcPr>
            <w:tcW w:w="10025" w:type="dxa"/>
            <w:noWrap w:val="0"/>
            <w:vAlign w:val="center"/>
          </w:tcPr>
          <w:p>
            <w:pPr>
              <w:spacing w:line="400" w:lineRule="exact"/>
              <w:jc w:val="center"/>
              <w:rPr>
                <w:rFonts w:hint="eastAsia" w:ascii="仿宋_GB2312" w:hAnsi="仿宋_GB2312" w:cs="仿宋_GB2312"/>
                <w:b/>
                <w:color w:val="FF0000"/>
                <w:sz w:val="20"/>
                <w:szCs w:val="20"/>
                <w:u w:val="single"/>
              </w:rPr>
            </w:pPr>
            <w:r>
              <w:rPr>
                <w:rFonts w:hint="eastAsia" w:ascii="宋体" w:hAnsi="宋体" w:cs="宋体"/>
                <w:b/>
                <w:bCs/>
                <w:sz w:val="20"/>
                <w:szCs w:val="20"/>
              </w:rPr>
              <w:t>评分细则</w:t>
            </w:r>
          </w:p>
        </w:tc>
        <w:tc>
          <w:tcPr>
            <w:tcW w:w="540" w:type="dxa"/>
            <w:noWrap w:val="0"/>
            <w:vAlign w:val="center"/>
          </w:tcPr>
          <w:p>
            <w:pPr>
              <w:spacing w:line="400" w:lineRule="exact"/>
              <w:jc w:val="center"/>
              <w:rPr>
                <w:rFonts w:hint="eastAsia" w:ascii="仿宋_GB2312" w:hAnsi="仿宋_GB2312" w:cs="仿宋_GB2312"/>
                <w:bCs/>
                <w:sz w:val="20"/>
                <w:szCs w:val="20"/>
              </w:rPr>
            </w:pPr>
            <w:r>
              <w:rPr>
                <w:rFonts w:hint="eastAsia" w:ascii="宋体" w:hAnsi="宋体" w:cs="宋体"/>
                <w:b/>
                <w:bCs/>
                <w:sz w:val="20"/>
                <w:szCs w:val="20"/>
              </w:rPr>
              <w:t>分值</w:t>
            </w:r>
          </w:p>
        </w:tc>
        <w:tc>
          <w:tcPr>
            <w:tcW w:w="1485" w:type="dxa"/>
            <w:noWrap w:val="0"/>
            <w:vAlign w:val="center"/>
          </w:tcPr>
          <w:p>
            <w:pPr>
              <w:spacing w:line="400" w:lineRule="exact"/>
              <w:jc w:val="center"/>
              <w:rPr>
                <w:rFonts w:hint="eastAsia" w:ascii="仿宋_GB2312" w:hAnsi="仿宋_GB2312" w:cs="仿宋_GB2312"/>
                <w:sz w:val="20"/>
                <w:szCs w:val="20"/>
              </w:rPr>
            </w:pPr>
            <w:r>
              <w:rPr>
                <w:rFonts w:hint="eastAsia" w:ascii="宋体" w:hAnsi="宋体" w:cs="宋体"/>
                <w:b/>
                <w:bCs/>
                <w:sz w:val="20"/>
                <w:szCs w:val="20"/>
              </w:rPr>
              <w:t>数据来源</w:t>
            </w:r>
          </w:p>
        </w:tc>
        <w:tc>
          <w:tcPr>
            <w:tcW w:w="1225" w:type="dxa"/>
            <w:noWrap w:val="0"/>
            <w:vAlign w:val="center"/>
          </w:tcPr>
          <w:p>
            <w:pPr>
              <w:spacing w:line="400" w:lineRule="exact"/>
              <w:jc w:val="center"/>
              <w:rPr>
                <w:rFonts w:hint="eastAsia" w:ascii="仿宋_GB2312" w:hAnsi="仿宋_GB2312" w:cs="仿宋_GB2312"/>
                <w:sz w:val="20"/>
                <w:szCs w:val="20"/>
              </w:rPr>
            </w:pPr>
            <w:r>
              <w:rPr>
                <w:rFonts w:hint="eastAsia" w:ascii="宋体" w:hAnsi="宋体" w:cs="宋体"/>
                <w:b/>
                <w:bCs/>
                <w:sz w:val="20"/>
                <w:szCs w:val="20"/>
              </w:rPr>
              <w:t>考评方式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trPr>
        <w:tc>
          <w:tcPr>
            <w:tcW w:w="1420" w:type="dxa"/>
            <w:noWrap w:val="0"/>
            <w:vAlign w:val="center"/>
          </w:tcPr>
          <w:p>
            <w:pPr>
              <w:spacing w:line="560" w:lineRule="exact"/>
              <w:rPr>
                <w:rFonts w:hint="eastAsia" w:ascii="仿宋_GB2312" w:hAnsi="仿宋_GB2312" w:cs="仿宋_GB2312"/>
                <w:sz w:val="20"/>
                <w:szCs w:val="20"/>
              </w:rPr>
            </w:pPr>
            <w:r>
              <w:rPr>
                <w:rFonts w:hint="eastAsia" w:ascii="仿宋_GB2312" w:hAnsi="仿宋_GB2312" w:cs="仿宋_GB2312"/>
                <w:sz w:val="20"/>
                <w:szCs w:val="20"/>
              </w:rPr>
              <w:t>三、选派管理</w:t>
            </w:r>
          </w:p>
        </w:tc>
        <w:tc>
          <w:tcPr>
            <w:tcW w:w="10025" w:type="dxa"/>
            <w:noWrap w:val="0"/>
            <w:vAlign w:val="center"/>
          </w:tcPr>
          <w:p>
            <w:pPr>
              <w:spacing w:line="280" w:lineRule="exact"/>
              <w:rPr>
                <w:rFonts w:hint="eastAsia" w:ascii="仿宋_GB2312" w:hAnsi="仿宋_GB2312" w:cs="仿宋_GB2312"/>
                <w:color w:val="000000"/>
                <w:sz w:val="24"/>
                <w:szCs w:val="24"/>
              </w:rPr>
            </w:pPr>
            <w:r>
              <w:rPr>
                <w:rFonts w:hint="eastAsia" w:cs="仿宋_GB2312"/>
                <w:bCs/>
                <w:color w:val="000000"/>
                <w:sz w:val="24"/>
                <w:szCs w:val="24"/>
              </w:rPr>
              <w:t>1</w:t>
            </w:r>
            <w:r>
              <w:rPr>
                <w:rFonts w:hint="eastAsia" w:ascii="仿宋_GB2312" w:hAnsi="仿宋_GB2312" w:cs="仿宋_GB2312"/>
                <w:bCs/>
                <w:color w:val="000000"/>
                <w:sz w:val="24"/>
                <w:szCs w:val="24"/>
              </w:rPr>
              <w:t>.选派管理驻村干部（</w:t>
            </w:r>
            <w:r>
              <w:rPr>
                <w:rFonts w:hint="eastAsia" w:cs="仿宋_GB2312"/>
                <w:bCs/>
                <w:color w:val="000000"/>
                <w:sz w:val="24"/>
                <w:szCs w:val="24"/>
              </w:rPr>
              <w:t>10</w:t>
            </w:r>
            <w:r>
              <w:rPr>
                <w:rFonts w:hint="eastAsia" w:ascii="仿宋_GB2312" w:hAnsi="仿宋_GB2312" w:cs="仿宋_GB2312"/>
                <w:bCs/>
                <w:color w:val="000000"/>
                <w:sz w:val="24"/>
                <w:szCs w:val="24"/>
              </w:rPr>
              <w:t>分）。按选派文件要求，按时按质按量为定点帮扶的贫困村择优选派分队长、第一书记和驻村工作队员的得</w:t>
            </w:r>
            <w:r>
              <w:rPr>
                <w:rFonts w:hint="eastAsia" w:cs="仿宋_GB2312"/>
                <w:bCs/>
                <w:color w:val="000000"/>
                <w:sz w:val="24"/>
                <w:szCs w:val="24"/>
              </w:rPr>
              <w:t>10</w:t>
            </w:r>
            <w:r>
              <w:rPr>
                <w:rFonts w:hint="eastAsia" w:ascii="仿宋_GB2312" w:hAnsi="仿宋_GB2312" w:cs="仿宋_GB2312"/>
                <w:bCs/>
                <w:color w:val="000000"/>
                <w:sz w:val="24"/>
                <w:szCs w:val="24"/>
              </w:rPr>
              <w:t>分。工作分队长、第一书记或</w:t>
            </w:r>
            <w:r>
              <w:rPr>
                <w:rFonts w:hint="eastAsia" w:ascii="仿宋_GB2312" w:hAnsi="仿宋_GB2312" w:cs="仿宋_GB2312"/>
                <w:color w:val="000000"/>
                <w:sz w:val="24"/>
                <w:szCs w:val="24"/>
              </w:rPr>
              <w:t>驻村工作队员因不按规定驻村、不胜任驻村工作、工作任务推进缓慢不达标、造成重大工作失误、违反廉洁规定、不服从安排推诿扯皮的情形之一，被区、市、县三级组织部门或扶贫部门通报批评（黑榜）的，自治区级每次扣</w:t>
            </w:r>
            <w:r>
              <w:rPr>
                <w:rFonts w:hint="eastAsia" w:cs="仿宋_GB2312"/>
                <w:color w:val="000000"/>
                <w:sz w:val="24"/>
                <w:szCs w:val="24"/>
              </w:rPr>
              <w:t>2</w:t>
            </w:r>
            <w:r>
              <w:rPr>
                <w:rFonts w:hint="eastAsia" w:ascii="仿宋_GB2312" w:hAnsi="仿宋_GB2312" w:cs="仿宋_GB2312"/>
                <w:color w:val="000000"/>
                <w:sz w:val="24"/>
                <w:szCs w:val="24"/>
              </w:rPr>
              <w:t>分，市、县级每次扣</w:t>
            </w:r>
            <w:r>
              <w:rPr>
                <w:rFonts w:hint="eastAsia" w:cs="仿宋_GB2312"/>
                <w:color w:val="000000"/>
                <w:sz w:val="24"/>
                <w:szCs w:val="24"/>
              </w:rPr>
              <w:t>1</w:t>
            </w:r>
            <w:r>
              <w:rPr>
                <w:rFonts w:hint="eastAsia" w:ascii="仿宋_GB2312" w:hAnsi="仿宋_GB2312" w:cs="仿宋_GB2312"/>
                <w:color w:val="000000"/>
                <w:sz w:val="24"/>
                <w:szCs w:val="24"/>
              </w:rPr>
              <w:t>分（相同情况不重复扣分），扣完为止；被召回撤换的不得分。</w:t>
            </w:r>
          </w:p>
          <w:p>
            <w:pPr>
              <w:spacing w:line="280" w:lineRule="exact"/>
              <w:rPr>
                <w:rFonts w:ascii="仿宋_GB2312" w:hAnsi="仿宋_GB2312" w:cs="仿宋_GB2312"/>
                <w:color w:val="000000"/>
                <w:sz w:val="24"/>
                <w:szCs w:val="24"/>
              </w:rPr>
            </w:pPr>
            <w:r>
              <w:rPr>
                <w:rFonts w:hint="eastAsia" w:cs="仿宋_GB2312"/>
                <w:color w:val="000000"/>
                <w:sz w:val="24"/>
                <w:szCs w:val="24"/>
              </w:rPr>
              <w:t>2</w:t>
            </w:r>
            <w:r>
              <w:rPr>
                <w:rFonts w:hint="eastAsia" w:ascii="仿宋_GB2312" w:hAnsi="仿宋_GB2312" w:cs="仿宋_GB2312"/>
                <w:color w:val="000000"/>
                <w:sz w:val="24"/>
                <w:szCs w:val="24"/>
              </w:rPr>
              <w:t>.支持驻村干部（</w:t>
            </w:r>
            <w:r>
              <w:rPr>
                <w:rFonts w:hint="eastAsia" w:cs="仿宋_GB2312"/>
                <w:color w:val="000000"/>
                <w:sz w:val="24"/>
                <w:szCs w:val="24"/>
              </w:rPr>
              <w:t>10</w:t>
            </w:r>
            <w:r>
              <w:rPr>
                <w:rFonts w:hint="eastAsia" w:ascii="仿宋_GB2312" w:hAnsi="仿宋_GB2312" w:cs="仿宋_GB2312"/>
                <w:color w:val="000000"/>
                <w:sz w:val="24"/>
                <w:szCs w:val="24"/>
              </w:rPr>
              <w:t>分）。根据相关文件要求，单位落实派驻的第一书记驻村专项工作经费（</w:t>
            </w:r>
            <w:r>
              <w:rPr>
                <w:rFonts w:hint="eastAsia" w:cs="仿宋_GB2312"/>
                <w:color w:val="000000"/>
                <w:sz w:val="24"/>
                <w:szCs w:val="24"/>
              </w:rPr>
              <w:t>1</w:t>
            </w:r>
            <w:r>
              <w:rPr>
                <w:rFonts w:hint="eastAsia" w:ascii="仿宋_GB2312" w:hAnsi="仿宋_GB2312" w:cs="仿宋_GB2312"/>
                <w:color w:val="000000"/>
                <w:sz w:val="24"/>
                <w:szCs w:val="24"/>
              </w:rPr>
              <w:t>.</w:t>
            </w:r>
            <w:r>
              <w:rPr>
                <w:rFonts w:hint="eastAsia" w:cs="仿宋_GB2312"/>
                <w:color w:val="000000"/>
                <w:sz w:val="24"/>
                <w:szCs w:val="24"/>
              </w:rPr>
              <w:t>5</w:t>
            </w:r>
            <w:r>
              <w:rPr>
                <w:rFonts w:hint="eastAsia" w:ascii="仿宋_GB2312" w:hAnsi="仿宋_GB2312" w:cs="仿宋_GB2312"/>
                <w:color w:val="000000"/>
                <w:sz w:val="24"/>
                <w:szCs w:val="24"/>
              </w:rPr>
              <w:t>万元/年·人）、驻村工作队员驻村补贴待遇、差旅，对驻村工作队员每年安排一次体检，并办理驻村期间人身意外伤害保险的得满分，每少落实一项扣</w:t>
            </w:r>
            <w:r>
              <w:rPr>
                <w:rFonts w:hint="eastAsia" w:cs="仿宋_GB2312"/>
                <w:color w:val="000000"/>
                <w:sz w:val="24"/>
                <w:szCs w:val="24"/>
              </w:rPr>
              <w:t>2</w:t>
            </w:r>
            <w:r>
              <w:rPr>
                <w:rFonts w:hint="eastAsia" w:ascii="仿宋_GB2312" w:hAnsi="仿宋_GB2312" w:cs="仿宋_GB2312"/>
                <w:color w:val="000000"/>
                <w:sz w:val="24"/>
                <w:szCs w:val="24"/>
              </w:rPr>
              <w:t>分。</w:t>
            </w:r>
          </w:p>
        </w:tc>
        <w:tc>
          <w:tcPr>
            <w:tcW w:w="540" w:type="dxa"/>
            <w:noWrap w:val="0"/>
            <w:vAlign w:val="center"/>
          </w:tcPr>
          <w:p>
            <w:pPr>
              <w:spacing w:line="560" w:lineRule="exact"/>
              <w:jc w:val="center"/>
              <w:rPr>
                <w:rFonts w:ascii="仿宋_GB2312" w:hAnsi="仿宋_GB2312" w:cs="仿宋_GB2312"/>
                <w:b/>
                <w:color w:val="FF0000"/>
                <w:sz w:val="20"/>
                <w:szCs w:val="20"/>
                <w:u w:val="single"/>
              </w:rPr>
            </w:pPr>
            <w:r>
              <w:rPr>
                <w:rFonts w:hint="eastAsia" w:cs="仿宋_GB2312"/>
                <w:bCs/>
                <w:sz w:val="20"/>
                <w:szCs w:val="20"/>
              </w:rPr>
              <w:t>20</w:t>
            </w:r>
          </w:p>
        </w:tc>
        <w:tc>
          <w:tcPr>
            <w:tcW w:w="1485" w:type="dxa"/>
            <w:noWrap w:val="0"/>
            <w:vAlign w:val="center"/>
          </w:tcPr>
          <w:p>
            <w:pPr>
              <w:spacing w:line="280" w:lineRule="exact"/>
              <w:jc w:val="left"/>
              <w:rPr>
                <w:rFonts w:hint="eastAsia" w:ascii="仿宋_GB2312" w:hAnsi="仿宋_GB2312" w:cs="仿宋_GB2312"/>
                <w:sz w:val="20"/>
                <w:szCs w:val="20"/>
              </w:rPr>
            </w:pPr>
            <w:r>
              <w:rPr>
                <w:rFonts w:hint="eastAsia" w:cs="仿宋_GB2312"/>
                <w:sz w:val="20"/>
                <w:szCs w:val="20"/>
              </w:rPr>
              <w:t>1</w:t>
            </w:r>
            <w:r>
              <w:rPr>
                <w:rFonts w:hint="eastAsia" w:ascii="仿宋_GB2312" w:hAnsi="仿宋_GB2312" w:cs="仿宋_GB2312"/>
                <w:sz w:val="20"/>
                <w:szCs w:val="20"/>
              </w:rPr>
              <w:t>.第一项由市组织、扶贫部门提供证明材料</w:t>
            </w:r>
          </w:p>
          <w:p>
            <w:pPr>
              <w:spacing w:line="280" w:lineRule="exact"/>
              <w:jc w:val="left"/>
              <w:rPr>
                <w:rFonts w:hint="eastAsia" w:ascii="仿宋_GB2312" w:hAnsi="仿宋_GB2312" w:cs="仿宋_GB2312"/>
                <w:sz w:val="20"/>
                <w:szCs w:val="20"/>
              </w:rPr>
            </w:pPr>
            <w:r>
              <w:rPr>
                <w:rFonts w:hint="eastAsia" w:cs="仿宋_GB2312"/>
                <w:sz w:val="20"/>
                <w:szCs w:val="20"/>
              </w:rPr>
              <w:t>2</w:t>
            </w:r>
            <w:r>
              <w:rPr>
                <w:rFonts w:hint="eastAsia" w:ascii="仿宋_GB2312" w:hAnsi="仿宋_GB2312" w:cs="仿宋_GB2312"/>
                <w:sz w:val="20"/>
                <w:szCs w:val="20"/>
              </w:rPr>
              <w:t>.第二项由被考核单位提供证明材料</w:t>
            </w:r>
          </w:p>
          <w:p>
            <w:pPr>
              <w:spacing w:line="280" w:lineRule="exact"/>
              <w:jc w:val="left"/>
              <w:rPr>
                <w:rFonts w:hint="eastAsia" w:ascii="仿宋_GB2312" w:hAnsi="仿宋_GB2312" w:cs="仿宋_GB2312"/>
                <w:sz w:val="20"/>
                <w:szCs w:val="20"/>
              </w:rPr>
            </w:pPr>
          </w:p>
        </w:tc>
        <w:tc>
          <w:tcPr>
            <w:tcW w:w="1225" w:type="dxa"/>
            <w:noWrap w:val="0"/>
            <w:vAlign w:val="center"/>
          </w:tcPr>
          <w:p>
            <w:pPr>
              <w:spacing w:line="280" w:lineRule="exact"/>
              <w:jc w:val="center"/>
              <w:rPr>
                <w:rFonts w:hint="eastAsia" w:ascii="仿宋_GB2312" w:hAnsi="仿宋_GB2312" w:cs="仿宋_GB2312"/>
                <w:sz w:val="20"/>
                <w:szCs w:val="20"/>
              </w:rPr>
            </w:pPr>
            <w:r>
              <w:rPr>
                <w:rFonts w:hint="eastAsia" w:ascii="仿宋_GB2312" w:hAnsi="仿宋_GB2312" w:cs="仿宋_GB2312"/>
                <w:sz w:val="20"/>
                <w:szCs w:val="20"/>
              </w:rPr>
              <w:t>实地考核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9" w:hRule="atLeast"/>
        </w:trPr>
        <w:tc>
          <w:tcPr>
            <w:tcW w:w="1420" w:type="dxa"/>
            <w:noWrap w:val="0"/>
            <w:vAlign w:val="center"/>
          </w:tcPr>
          <w:p>
            <w:pPr>
              <w:spacing w:line="560" w:lineRule="exact"/>
              <w:rPr>
                <w:rFonts w:hint="eastAsia" w:ascii="仿宋_GB2312" w:hAnsi="仿宋_GB2312" w:cs="仿宋_GB2312"/>
                <w:sz w:val="20"/>
                <w:szCs w:val="20"/>
              </w:rPr>
            </w:pPr>
            <w:r>
              <w:rPr>
                <w:rFonts w:hint="eastAsia" w:ascii="仿宋_GB2312" w:hAnsi="仿宋_GB2312" w:cs="仿宋_GB2312"/>
                <w:sz w:val="20"/>
                <w:szCs w:val="20"/>
              </w:rPr>
              <w:t>四、结对帮扶</w:t>
            </w:r>
          </w:p>
        </w:tc>
        <w:tc>
          <w:tcPr>
            <w:tcW w:w="10025" w:type="dxa"/>
            <w:noWrap w:val="0"/>
            <w:vAlign w:val="center"/>
          </w:tcPr>
          <w:p>
            <w:pPr>
              <w:spacing w:line="280" w:lineRule="exact"/>
              <w:rPr>
                <w:rFonts w:hint="eastAsia" w:ascii="仿宋_GB2312" w:hAnsi="仿宋_GB2312" w:cs="仿宋_GB2312"/>
                <w:color w:val="000000"/>
                <w:sz w:val="24"/>
                <w:szCs w:val="24"/>
              </w:rPr>
            </w:pPr>
            <w:r>
              <w:rPr>
                <w:rFonts w:hint="eastAsia" w:cs="仿宋_GB2312"/>
                <w:color w:val="000000"/>
                <w:sz w:val="24"/>
                <w:szCs w:val="24"/>
              </w:rPr>
              <w:t>1</w:t>
            </w:r>
            <w:r>
              <w:rPr>
                <w:rFonts w:hint="eastAsia" w:ascii="仿宋_GB2312" w:hAnsi="仿宋_GB2312" w:cs="仿宋_GB2312"/>
                <w:color w:val="000000"/>
                <w:sz w:val="24"/>
                <w:szCs w:val="24"/>
              </w:rPr>
              <w:t>.结对数量（</w:t>
            </w:r>
            <w:r>
              <w:rPr>
                <w:rFonts w:hint="eastAsia" w:cs="仿宋_GB2312"/>
                <w:color w:val="000000"/>
                <w:sz w:val="24"/>
                <w:szCs w:val="24"/>
              </w:rPr>
              <w:t>10</w:t>
            </w:r>
            <w:r>
              <w:rPr>
                <w:rFonts w:hint="eastAsia" w:ascii="仿宋_GB2312" w:hAnsi="仿宋_GB2312" w:cs="仿宋_GB2312"/>
                <w:color w:val="000000"/>
                <w:sz w:val="24"/>
                <w:szCs w:val="24"/>
              </w:rPr>
              <w:t>分）。组织动员本单位在职在编干部开展结对帮扶贫困户联系贫困生（“一帮一联”）活动，班子成员全部参加帮扶活动的，得</w:t>
            </w:r>
            <w:r>
              <w:rPr>
                <w:rFonts w:hint="eastAsia" w:cs="仿宋_GB2312"/>
                <w:color w:val="000000"/>
                <w:sz w:val="24"/>
                <w:szCs w:val="24"/>
              </w:rPr>
              <w:t>5</w:t>
            </w:r>
            <w:r>
              <w:rPr>
                <w:rFonts w:hint="eastAsia" w:ascii="仿宋_GB2312" w:hAnsi="仿宋_GB2312" w:cs="仿宋_GB2312"/>
                <w:color w:val="000000"/>
                <w:sz w:val="24"/>
                <w:szCs w:val="24"/>
              </w:rPr>
              <w:t>分；中层以上干部全部参加的，得</w:t>
            </w:r>
            <w:r>
              <w:rPr>
                <w:rFonts w:hint="eastAsia" w:cs="仿宋_GB2312"/>
                <w:color w:val="000000"/>
                <w:sz w:val="24"/>
                <w:szCs w:val="24"/>
              </w:rPr>
              <w:t>8</w:t>
            </w:r>
            <w:r>
              <w:rPr>
                <w:rFonts w:hint="eastAsia" w:ascii="仿宋_GB2312" w:hAnsi="仿宋_GB2312" w:cs="仿宋_GB2312"/>
                <w:color w:val="000000"/>
                <w:sz w:val="24"/>
                <w:szCs w:val="24"/>
              </w:rPr>
              <w:t>分；在职在编干部全部参加的（因工作性质不宜开展结对帮扶的特殊工作人员除外），得满分，部分参加的按比例得分。若所帮扶村存在建档立卡户没有帮扶干部或</w:t>
            </w:r>
            <w:r>
              <w:rPr>
                <w:rFonts w:hint="eastAsia" w:cs="仿宋_GB2312"/>
                <w:color w:val="000000"/>
                <w:sz w:val="24"/>
                <w:szCs w:val="24"/>
              </w:rPr>
              <w:t>1</w:t>
            </w:r>
            <w:r>
              <w:rPr>
                <w:rFonts w:hint="eastAsia" w:ascii="仿宋_GB2312" w:hAnsi="仿宋_GB2312" w:cs="仿宋_GB2312"/>
                <w:color w:val="000000"/>
                <w:sz w:val="24"/>
                <w:szCs w:val="24"/>
              </w:rPr>
              <w:t>名帮扶干部结对超过</w:t>
            </w:r>
            <w:r>
              <w:rPr>
                <w:rFonts w:hint="eastAsia" w:cs="仿宋_GB2312"/>
                <w:color w:val="000000"/>
                <w:sz w:val="24"/>
                <w:szCs w:val="24"/>
              </w:rPr>
              <w:t>5</w:t>
            </w:r>
            <w:r>
              <w:rPr>
                <w:rFonts w:hint="eastAsia" w:ascii="仿宋_GB2312" w:hAnsi="仿宋_GB2312" w:cs="仿宋_GB2312"/>
                <w:color w:val="000000"/>
                <w:sz w:val="24"/>
                <w:szCs w:val="24"/>
              </w:rPr>
              <w:t>户贫困户（含脱贫户）的，每发现</w:t>
            </w:r>
            <w:r>
              <w:rPr>
                <w:rFonts w:hint="eastAsia" w:cs="仿宋_GB2312"/>
                <w:color w:val="000000"/>
                <w:sz w:val="24"/>
                <w:szCs w:val="24"/>
              </w:rPr>
              <w:t>1</w:t>
            </w:r>
            <w:r>
              <w:rPr>
                <w:rFonts w:hint="eastAsia" w:ascii="仿宋_GB2312" w:hAnsi="仿宋_GB2312" w:cs="仿宋_GB2312"/>
                <w:color w:val="000000"/>
                <w:sz w:val="24"/>
                <w:szCs w:val="24"/>
              </w:rPr>
              <w:t>户扣</w:t>
            </w:r>
            <w:r>
              <w:rPr>
                <w:rFonts w:hint="eastAsia" w:cs="仿宋_GB2312"/>
                <w:color w:val="000000"/>
                <w:sz w:val="24"/>
                <w:szCs w:val="24"/>
              </w:rPr>
              <w:t>1</w:t>
            </w:r>
            <w:r>
              <w:rPr>
                <w:rFonts w:hint="eastAsia" w:ascii="仿宋_GB2312" w:hAnsi="仿宋_GB2312" w:cs="仿宋_GB2312"/>
                <w:color w:val="000000"/>
                <w:sz w:val="24"/>
                <w:szCs w:val="24"/>
              </w:rPr>
              <w:t>分，扣完为止。在帮扶活动中，未实际参与帮扶，存在弄虚作假的，每发现一户扣</w:t>
            </w:r>
            <w:r>
              <w:rPr>
                <w:rFonts w:hint="eastAsia" w:cs="仿宋_GB2312"/>
                <w:color w:val="000000"/>
                <w:sz w:val="24"/>
                <w:szCs w:val="24"/>
              </w:rPr>
              <w:t>1</w:t>
            </w:r>
            <w:r>
              <w:rPr>
                <w:rFonts w:hint="eastAsia" w:ascii="仿宋_GB2312" w:hAnsi="仿宋_GB2312" w:cs="仿宋_GB2312"/>
                <w:color w:val="000000"/>
                <w:sz w:val="24"/>
                <w:szCs w:val="24"/>
              </w:rPr>
              <w:t>分，扣完为止。</w:t>
            </w:r>
          </w:p>
          <w:p>
            <w:pPr>
              <w:spacing w:line="280" w:lineRule="exact"/>
              <w:rPr>
                <w:rFonts w:hint="eastAsia" w:ascii="仿宋_GB2312" w:hAnsi="仿宋_GB2312" w:cs="仿宋_GB2312"/>
                <w:b/>
                <w:color w:val="000000"/>
                <w:sz w:val="20"/>
                <w:szCs w:val="20"/>
                <w:u w:val="single"/>
              </w:rPr>
            </w:pPr>
            <w:r>
              <w:rPr>
                <w:rFonts w:hint="eastAsia" w:cs="仿宋_GB2312"/>
                <w:color w:val="000000"/>
                <w:sz w:val="24"/>
                <w:szCs w:val="24"/>
              </w:rPr>
              <w:t>2</w:t>
            </w:r>
            <w:r>
              <w:rPr>
                <w:rFonts w:hint="eastAsia" w:ascii="仿宋_GB2312" w:hAnsi="仿宋_GB2312" w:cs="仿宋_GB2312"/>
                <w:color w:val="000000"/>
                <w:sz w:val="24"/>
                <w:szCs w:val="24"/>
              </w:rPr>
              <w:t>.入户帮扶（</w:t>
            </w:r>
            <w:r>
              <w:rPr>
                <w:rFonts w:hint="eastAsia" w:cs="仿宋_GB2312"/>
                <w:color w:val="000000"/>
                <w:sz w:val="24"/>
                <w:szCs w:val="24"/>
              </w:rPr>
              <w:t>10</w:t>
            </w:r>
            <w:r>
              <w:rPr>
                <w:rFonts w:hint="eastAsia" w:ascii="仿宋_GB2312" w:hAnsi="仿宋_GB2312" w:cs="仿宋_GB2312"/>
                <w:color w:val="000000"/>
                <w:sz w:val="24"/>
                <w:szCs w:val="24"/>
              </w:rPr>
              <w:t>分）。参与“一帮一联”的帮扶干部按规定要求入户的得满分，每发现一名干部未按要求入户的，每次扣</w:t>
            </w:r>
            <w:r>
              <w:rPr>
                <w:rFonts w:hint="eastAsia" w:cs="仿宋_GB2312"/>
                <w:color w:val="000000"/>
                <w:sz w:val="24"/>
                <w:szCs w:val="24"/>
              </w:rPr>
              <w:t>0</w:t>
            </w:r>
            <w:r>
              <w:rPr>
                <w:rFonts w:hint="eastAsia" w:ascii="仿宋_GB2312" w:hAnsi="仿宋_GB2312" w:cs="仿宋_GB2312"/>
                <w:color w:val="000000"/>
                <w:sz w:val="24"/>
                <w:szCs w:val="24"/>
              </w:rPr>
              <w:t>.</w:t>
            </w:r>
            <w:r>
              <w:rPr>
                <w:rFonts w:hint="eastAsia" w:cs="仿宋_GB2312"/>
                <w:color w:val="000000"/>
                <w:sz w:val="24"/>
                <w:szCs w:val="24"/>
              </w:rPr>
              <w:t>5</w:t>
            </w:r>
            <w:r>
              <w:rPr>
                <w:rFonts w:hint="eastAsia" w:ascii="仿宋_GB2312" w:hAnsi="仿宋_GB2312" w:cs="仿宋_GB2312"/>
                <w:color w:val="000000"/>
                <w:sz w:val="24"/>
                <w:szCs w:val="24"/>
              </w:rPr>
              <w:t>分，扣完为止。年内因帮扶工作不力，被自治区、市黑榜通报的，自治区级每次扣</w:t>
            </w:r>
            <w:r>
              <w:rPr>
                <w:rFonts w:hint="eastAsia" w:cs="仿宋_GB2312"/>
                <w:color w:val="000000"/>
                <w:sz w:val="24"/>
                <w:szCs w:val="24"/>
              </w:rPr>
              <w:t>2</w:t>
            </w:r>
            <w:r>
              <w:rPr>
                <w:rFonts w:hint="eastAsia" w:ascii="仿宋_GB2312" w:hAnsi="仿宋_GB2312" w:cs="仿宋_GB2312"/>
                <w:color w:val="000000"/>
                <w:sz w:val="24"/>
                <w:szCs w:val="24"/>
              </w:rPr>
              <w:t>分，市级每次扣</w:t>
            </w:r>
            <w:r>
              <w:rPr>
                <w:rFonts w:hint="eastAsia" w:cs="仿宋_GB2312"/>
                <w:color w:val="000000"/>
                <w:sz w:val="24"/>
                <w:szCs w:val="24"/>
              </w:rPr>
              <w:t>1</w:t>
            </w:r>
            <w:r>
              <w:rPr>
                <w:rFonts w:hint="eastAsia" w:ascii="仿宋_GB2312" w:hAnsi="仿宋_GB2312" w:cs="仿宋_GB2312"/>
                <w:color w:val="000000"/>
                <w:sz w:val="24"/>
                <w:szCs w:val="24"/>
              </w:rPr>
              <w:t>分。</w:t>
            </w:r>
          </w:p>
        </w:tc>
        <w:tc>
          <w:tcPr>
            <w:tcW w:w="540" w:type="dxa"/>
            <w:noWrap w:val="0"/>
            <w:vAlign w:val="center"/>
          </w:tcPr>
          <w:p>
            <w:pPr>
              <w:spacing w:line="560" w:lineRule="exact"/>
              <w:jc w:val="center"/>
              <w:rPr>
                <w:rFonts w:ascii="仿宋_GB2312" w:hAnsi="仿宋_GB2312" w:cs="仿宋_GB2312"/>
                <w:sz w:val="20"/>
                <w:szCs w:val="20"/>
              </w:rPr>
            </w:pPr>
            <w:r>
              <w:rPr>
                <w:rFonts w:hint="eastAsia" w:cs="仿宋_GB2312"/>
                <w:sz w:val="20"/>
                <w:szCs w:val="20"/>
              </w:rPr>
              <w:t>20</w:t>
            </w:r>
          </w:p>
        </w:tc>
        <w:tc>
          <w:tcPr>
            <w:tcW w:w="1485" w:type="dxa"/>
            <w:noWrap w:val="0"/>
            <w:vAlign w:val="center"/>
          </w:tcPr>
          <w:p>
            <w:pPr>
              <w:spacing w:line="280" w:lineRule="exact"/>
              <w:jc w:val="center"/>
              <w:rPr>
                <w:rFonts w:hint="eastAsia" w:ascii="仿宋_GB2312" w:hAnsi="仿宋_GB2312" w:cs="仿宋_GB2312"/>
                <w:sz w:val="20"/>
                <w:szCs w:val="20"/>
              </w:rPr>
            </w:pPr>
            <w:r>
              <w:rPr>
                <w:rFonts w:hint="eastAsia" w:ascii="仿宋_GB2312" w:hAnsi="仿宋_GB2312" w:cs="仿宋_GB2312"/>
                <w:sz w:val="20"/>
                <w:szCs w:val="20"/>
              </w:rPr>
              <w:t>由被考核单位提供证明材料</w:t>
            </w:r>
          </w:p>
        </w:tc>
        <w:tc>
          <w:tcPr>
            <w:tcW w:w="1225" w:type="dxa"/>
            <w:noWrap w:val="0"/>
            <w:vAlign w:val="center"/>
          </w:tcPr>
          <w:p>
            <w:pPr>
              <w:spacing w:line="280" w:lineRule="exact"/>
              <w:jc w:val="center"/>
              <w:rPr>
                <w:rFonts w:hint="eastAsia" w:ascii="仿宋_GB2312" w:hAnsi="仿宋_GB2312" w:cs="仿宋_GB2312"/>
                <w:sz w:val="20"/>
                <w:szCs w:val="20"/>
              </w:rPr>
            </w:pPr>
            <w:r>
              <w:rPr>
                <w:rFonts w:hint="eastAsia" w:ascii="仿宋_GB2312" w:hAnsi="仿宋_GB2312" w:cs="仿宋_GB2312"/>
                <w:sz w:val="20"/>
                <w:szCs w:val="20"/>
              </w:rPr>
              <w:t>实地考核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0" w:type="dxa"/>
            <w:noWrap w:val="0"/>
            <w:vAlign w:val="center"/>
          </w:tcPr>
          <w:p>
            <w:pPr>
              <w:spacing w:line="560" w:lineRule="exact"/>
              <w:jc w:val="center"/>
              <w:rPr>
                <w:rFonts w:hint="eastAsia" w:ascii="仿宋_GB2312" w:hAnsi="仿宋_GB2312" w:cs="仿宋_GB2312"/>
                <w:color w:val="FF0000"/>
                <w:sz w:val="20"/>
                <w:szCs w:val="20"/>
              </w:rPr>
            </w:pPr>
            <w:r>
              <w:rPr>
                <w:rFonts w:hint="eastAsia" w:ascii="仿宋_GB2312" w:hAnsi="仿宋_GB2312" w:cs="仿宋_GB2312"/>
                <w:color w:val="000000"/>
                <w:sz w:val="20"/>
                <w:szCs w:val="20"/>
              </w:rPr>
              <w:t>五、工作创新加分（不超过</w:t>
            </w:r>
            <w:r>
              <w:rPr>
                <w:rFonts w:hint="eastAsia" w:cs="仿宋_GB2312"/>
                <w:color w:val="000000"/>
                <w:sz w:val="20"/>
                <w:szCs w:val="20"/>
              </w:rPr>
              <w:t>10</w:t>
            </w:r>
            <w:r>
              <w:rPr>
                <w:rFonts w:hint="eastAsia" w:ascii="仿宋_GB2312" w:hAnsi="仿宋_GB2312" w:cs="仿宋_GB2312"/>
                <w:color w:val="000000"/>
                <w:sz w:val="20"/>
                <w:szCs w:val="20"/>
              </w:rPr>
              <w:t>分）</w:t>
            </w:r>
          </w:p>
        </w:tc>
        <w:tc>
          <w:tcPr>
            <w:tcW w:w="10025" w:type="dxa"/>
            <w:noWrap w:val="0"/>
            <w:vAlign w:val="center"/>
          </w:tcPr>
          <w:p>
            <w:pPr>
              <w:adjustRightInd w:val="0"/>
              <w:snapToGrid w:val="0"/>
              <w:spacing w:line="280" w:lineRule="exact"/>
              <w:rPr>
                <w:rFonts w:ascii="仿宋_GB2312" w:hAnsi="仿宋_GB2312" w:cs="仿宋_GB2312"/>
                <w:color w:val="000000"/>
                <w:sz w:val="24"/>
                <w:szCs w:val="24"/>
              </w:rPr>
            </w:pPr>
            <w:r>
              <w:rPr>
                <w:rFonts w:hint="eastAsia" w:cs="仿宋_GB2312"/>
                <w:color w:val="000000"/>
                <w:sz w:val="24"/>
                <w:szCs w:val="24"/>
              </w:rPr>
              <w:t>1</w:t>
            </w:r>
            <w:r>
              <w:rPr>
                <w:rFonts w:hint="eastAsia" w:ascii="仿宋_GB2312" w:hAnsi="仿宋_GB2312" w:cs="仿宋_GB2312"/>
                <w:color w:val="000000"/>
                <w:sz w:val="24"/>
                <w:szCs w:val="24"/>
              </w:rPr>
              <w:t>.推动帮扶村如期脱贫摘帽。所联系的贫困村当年实现脱贫摘帽任务的，每个脱贫村加</w:t>
            </w:r>
            <w:r>
              <w:rPr>
                <w:rFonts w:hint="eastAsia" w:cs="仿宋_GB2312"/>
                <w:color w:val="000000"/>
                <w:sz w:val="24"/>
                <w:szCs w:val="24"/>
              </w:rPr>
              <w:t>2</w:t>
            </w:r>
            <w:r>
              <w:rPr>
                <w:rFonts w:hint="eastAsia" w:ascii="仿宋_GB2312" w:hAnsi="仿宋_GB2312" w:cs="仿宋_GB2312"/>
                <w:color w:val="000000"/>
                <w:sz w:val="24"/>
                <w:szCs w:val="24"/>
              </w:rPr>
              <w:t>.</w:t>
            </w:r>
            <w:r>
              <w:rPr>
                <w:rFonts w:hint="eastAsia" w:cs="仿宋_GB2312"/>
                <w:color w:val="000000"/>
                <w:sz w:val="24"/>
                <w:szCs w:val="24"/>
              </w:rPr>
              <w:t>5</w:t>
            </w:r>
            <w:r>
              <w:rPr>
                <w:rFonts w:hint="eastAsia" w:ascii="仿宋_GB2312" w:hAnsi="仿宋_GB2312" w:cs="仿宋_GB2312"/>
                <w:color w:val="000000"/>
                <w:sz w:val="24"/>
                <w:szCs w:val="24"/>
              </w:rPr>
              <w:t>分。</w:t>
            </w:r>
          </w:p>
          <w:p>
            <w:pPr>
              <w:adjustRightInd w:val="0"/>
              <w:snapToGrid w:val="0"/>
              <w:spacing w:line="280" w:lineRule="exact"/>
              <w:rPr>
                <w:rFonts w:ascii="仿宋_GB2312" w:hAnsi="仿宋_GB2312" w:cs="仿宋_GB2312"/>
                <w:color w:val="000000"/>
                <w:sz w:val="24"/>
                <w:szCs w:val="24"/>
              </w:rPr>
            </w:pPr>
            <w:r>
              <w:rPr>
                <w:rFonts w:hint="eastAsia" w:cs="仿宋_GB2312"/>
                <w:color w:val="000000"/>
                <w:sz w:val="24"/>
                <w:szCs w:val="24"/>
              </w:rPr>
              <w:t>2</w:t>
            </w:r>
            <w:r>
              <w:rPr>
                <w:rFonts w:hint="eastAsia" w:ascii="仿宋_GB2312" w:hAnsi="仿宋_GB2312" w:cs="仿宋_GB2312"/>
                <w:color w:val="000000"/>
                <w:sz w:val="24"/>
                <w:szCs w:val="24"/>
              </w:rPr>
              <w:t>.年内单位定点扶贫工作成效突出，获得市级以上会议、主要媒体宣传报道的，自治区级加</w:t>
            </w:r>
            <w:r>
              <w:rPr>
                <w:rFonts w:hint="eastAsia" w:cs="仿宋_GB2312"/>
                <w:color w:val="000000"/>
                <w:sz w:val="24"/>
                <w:szCs w:val="24"/>
              </w:rPr>
              <w:t>2</w:t>
            </w:r>
            <w:r>
              <w:rPr>
                <w:rFonts w:hint="eastAsia" w:ascii="仿宋_GB2312" w:hAnsi="仿宋_GB2312" w:cs="仿宋_GB2312"/>
                <w:color w:val="000000"/>
                <w:sz w:val="24"/>
                <w:szCs w:val="24"/>
              </w:rPr>
              <w:t>分，市级加</w:t>
            </w:r>
            <w:r>
              <w:rPr>
                <w:rFonts w:hint="eastAsia" w:cs="仿宋_GB2312"/>
                <w:color w:val="000000"/>
                <w:sz w:val="24"/>
                <w:szCs w:val="24"/>
              </w:rPr>
              <w:t>1</w:t>
            </w:r>
            <w:r>
              <w:rPr>
                <w:rFonts w:hint="eastAsia" w:ascii="仿宋_GB2312" w:hAnsi="仿宋_GB2312" w:cs="仿宋_GB2312"/>
                <w:color w:val="000000"/>
                <w:sz w:val="24"/>
                <w:szCs w:val="24"/>
              </w:rPr>
              <w:t>分；在市级以上扶贫工作会议上作典型经验发言的或年内所帮扶贫困村因脱贫攻坚方面突出，列为市级以上扶贫现场会考察参观点的，自治区级加</w:t>
            </w:r>
            <w:r>
              <w:rPr>
                <w:rFonts w:hint="eastAsia" w:cs="仿宋_GB2312"/>
                <w:color w:val="000000"/>
                <w:sz w:val="24"/>
                <w:szCs w:val="24"/>
              </w:rPr>
              <w:t>2</w:t>
            </w:r>
            <w:r>
              <w:rPr>
                <w:rFonts w:hint="eastAsia" w:ascii="仿宋_GB2312" w:hAnsi="仿宋_GB2312" w:cs="仿宋_GB2312"/>
                <w:color w:val="000000"/>
                <w:sz w:val="24"/>
                <w:szCs w:val="24"/>
              </w:rPr>
              <w:t>分，市级加</w:t>
            </w:r>
            <w:r>
              <w:rPr>
                <w:rFonts w:hint="eastAsia" w:cs="仿宋_GB2312"/>
                <w:color w:val="000000"/>
                <w:sz w:val="24"/>
                <w:szCs w:val="24"/>
              </w:rPr>
              <w:t>1</w:t>
            </w:r>
            <w:r>
              <w:rPr>
                <w:rFonts w:hint="eastAsia" w:ascii="仿宋_GB2312" w:hAnsi="仿宋_GB2312" w:cs="仿宋_GB2312"/>
                <w:color w:val="000000"/>
                <w:sz w:val="24"/>
                <w:szCs w:val="24"/>
              </w:rPr>
              <w:t>分。年内单位在定点扶贫工作方面荣获先进集体、后盾单位等表彰的，单位干部职工（含派出的驻村干部）在脱贫攻坚方面获得表彰，定点扶贫村群众在扶贫脱贫方面获得表彰，国家级每次表彰得</w:t>
            </w:r>
            <w:r>
              <w:rPr>
                <w:rFonts w:hint="eastAsia" w:cs="仿宋_GB2312"/>
                <w:color w:val="000000"/>
                <w:sz w:val="24"/>
                <w:szCs w:val="24"/>
              </w:rPr>
              <w:t>3</w:t>
            </w:r>
            <w:r>
              <w:rPr>
                <w:rFonts w:hint="eastAsia" w:ascii="仿宋_GB2312" w:hAnsi="仿宋_GB2312" w:cs="仿宋_GB2312"/>
                <w:color w:val="000000"/>
                <w:sz w:val="24"/>
                <w:szCs w:val="24"/>
              </w:rPr>
              <w:t>分，自治区级每次表彰得</w:t>
            </w:r>
            <w:r>
              <w:rPr>
                <w:rFonts w:hint="eastAsia" w:cs="仿宋_GB2312"/>
                <w:color w:val="000000"/>
                <w:sz w:val="24"/>
                <w:szCs w:val="24"/>
              </w:rPr>
              <w:t>2</w:t>
            </w:r>
            <w:r>
              <w:rPr>
                <w:rFonts w:hint="eastAsia" w:ascii="仿宋_GB2312" w:hAnsi="仿宋_GB2312" w:cs="仿宋_GB2312"/>
                <w:color w:val="000000"/>
                <w:sz w:val="24"/>
                <w:szCs w:val="24"/>
              </w:rPr>
              <w:t>分，市级每次表彰得</w:t>
            </w:r>
            <w:r>
              <w:rPr>
                <w:rFonts w:hint="eastAsia" w:cs="仿宋_GB2312"/>
                <w:color w:val="000000"/>
                <w:sz w:val="24"/>
                <w:szCs w:val="24"/>
              </w:rPr>
              <w:t>1</w:t>
            </w:r>
            <w:r>
              <w:rPr>
                <w:rFonts w:hint="eastAsia" w:ascii="仿宋_GB2312" w:hAnsi="仿宋_GB2312" w:cs="仿宋_GB2312"/>
                <w:color w:val="000000"/>
                <w:sz w:val="24"/>
                <w:szCs w:val="24"/>
              </w:rPr>
              <w:t>分。（同一事项只计算一次最高得分）</w:t>
            </w:r>
          </w:p>
        </w:tc>
        <w:tc>
          <w:tcPr>
            <w:tcW w:w="540" w:type="dxa"/>
            <w:noWrap w:val="0"/>
            <w:vAlign w:val="center"/>
          </w:tcPr>
          <w:p>
            <w:pPr>
              <w:spacing w:line="560" w:lineRule="exact"/>
              <w:jc w:val="center"/>
              <w:rPr>
                <w:rFonts w:ascii="仿宋_GB2312" w:hAnsi="仿宋_GB2312" w:cs="仿宋_GB2312"/>
                <w:sz w:val="20"/>
                <w:szCs w:val="20"/>
              </w:rPr>
            </w:pPr>
            <w:r>
              <w:rPr>
                <w:rFonts w:hint="eastAsia" w:cs="仿宋_GB2312"/>
                <w:sz w:val="20"/>
                <w:szCs w:val="20"/>
              </w:rPr>
              <w:t>10</w:t>
            </w:r>
          </w:p>
        </w:tc>
        <w:tc>
          <w:tcPr>
            <w:tcW w:w="1485" w:type="dxa"/>
            <w:noWrap w:val="0"/>
            <w:vAlign w:val="center"/>
          </w:tcPr>
          <w:p>
            <w:pPr>
              <w:spacing w:line="280" w:lineRule="exact"/>
              <w:jc w:val="left"/>
              <w:rPr>
                <w:rFonts w:hint="eastAsia" w:ascii="仿宋_GB2312" w:hAnsi="仿宋_GB2312" w:cs="仿宋_GB2312"/>
                <w:sz w:val="20"/>
                <w:szCs w:val="20"/>
              </w:rPr>
            </w:pPr>
            <w:r>
              <w:rPr>
                <w:rFonts w:hint="eastAsia" w:cs="仿宋_GB2312"/>
                <w:sz w:val="20"/>
                <w:szCs w:val="20"/>
              </w:rPr>
              <w:t>1</w:t>
            </w:r>
            <w:r>
              <w:rPr>
                <w:rFonts w:hint="eastAsia" w:ascii="仿宋_GB2312" w:hAnsi="仿宋_GB2312" w:cs="仿宋_GB2312"/>
                <w:sz w:val="20"/>
                <w:szCs w:val="20"/>
              </w:rPr>
              <w:t>.第一项由市扶贫部门提供证明材料</w:t>
            </w:r>
          </w:p>
          <w:p>
            <w:pPr>
              <w:spacing w:line="280" w:lineRule="exact"/>
              <w:jc w:val="left"/>
              <w:rPr>
                <w:rFonts w:hint="eastAsia" w:ascii="仿宋_GB2312" w:hAnsi="仿宋_GB2312" w:cs="仿宋_GB2312"/>
                <w:sz w:val="20"/>
                <w:szCs w:val="20"/>
              </w:rPr>
            </w:pPr>
            <w:r>
              <w:rPr>
                <w:rFonts w:hint="eastAsia" w:cs="仿宋_GB2312"/>
                <w:sz w:val="20"/>
                <w:szCs w:val="20"/>
              </w:rPr>
              <w:t>2</w:t>
            </w:r>
            <w:r>
              <w:rPr>
                <w:rFonts w:hint="eastAsia" w:ascii="仿宋_GB2312" w:hAnsi="仿宋_GB2312" w:cs="仿宋_GB2312"/>
                <w:sz w:val="20"/>
                <w:szCs w:val="20"/>
              </w:rPr>
              <w:t>.第二项由被考核单位提供证明材料</w:t>
            </w:r>
          </w:p>
          <w:p>
            <w:pPr>
              <w:spacing w:line="280" w:lineRule="exact"/>
              <w:jc w:val="center"/>
              <w:rPr>
                <w:rFonts w:hint="eastAsia" w:ascii="仿宋_GB2312" w:hAnsi="仿宋_GB2312" w:cs="仿宋_GB2312"/>
                <w:sz w:val="20"/>
                <w:szCs w:val="20"/>
              </w:rPr>
            </w:pPr>
          </w:p>
        </w:tc>
        <w:tc>
          <w:tcPr>
            <w:tcW w:w="1225" w:type="dxa"/>
            <w:noWrap w:val="0"/>
            <w:vAlign w:val="center"/>
          </w:tcPr>
          <w:p>
            <w:pPr>
              <w:spacing w:line="280" w:lineRule="exact"/>
              <w:jc w:val="center"/>
              <w:rPr>
                <w:rFonts w:hint="eastAsia" w:ascii="仿宋_GB2312" w:hAnsi="仿宋_GB2312" w:cs="仿宋_GB2312"/>
                <w:sz w:val="20"/>
                <w:szCs w:val="20"/>
              </w:rPr>
            </w:pPr>
            <w:r>
              <w:rPr>
                <w:rFonts w:hint="eastAsia" w:ascii="仿宋_GB2312" w:hAnsi="仿宋_GB2312" w:cs="仿宋_GB2312"/>
                <w:sz w:val="20"/>
                <w:szCs w:val="20"/>
              </w:rPr>
              <w:t>实地考核</w:t>
            </w:r>
          </w:p>
        </w:tc>
      </w:tr>
    </w:tbl>
    <w:p>
      <w:r>
        <w:rPr>
          <w:rFonts w:hint="eastAsia" w:ascii="仿宋_GB2312"/>
          <w:sz w:val="24"/>
          <w:szCs w:val="24"/>
        </w:rPr>
        <w:t>注：该表定点扶贫工作绩效考评的分数折算为当年度单位定点扶贫专项考评权重分值，具体比例为</w:t>
      </w:r>
      <w:r>
        <w:rPr>
          <w:rFonts w:hint="eastAsia"/>
          <w:sz w:val="24"/>
          <w:szCs w:val="24"/>
        </w:rPr>
        <w:t>5</w:t>
      </w:r>
      <w:r>
        <w:rPr>
          <w:rFonts w:hint="eastAsia" w:ascii="仿宋_GB2312"/>
          <w:sz w:val="24"/>
          <w:szCs w:val="24"/>
        </w:rPr>
        <w:t>:</w:t>
      </w:r>
      <w:r>
        <w:rPr>
          <w:rFonts w:hint="eastAsia"/>
          <w:sz w:val="24"/>
          <w:szCs w:val="24"/>
        </w:rPr>
        <w:t>1</w:t>
      </w:r>
      <w:r>
        <w:rPr>
          <w:rFonts w:hint="eastAsia" w:ascii="仿宋_GB2312"/>
          <w:sz w:val="24"/>
          <w:szCs w:val="24"/>
        </w:rPr>
        <w:t>。</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CA0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1"/>
    <w:pPr>
      <w:ind w:left="102"/>
    </w:pPr>
    <w:rPr>
      <w:rFonts w:hint="eastAsia" w:ascii="宋体" w:hAnsi="宋体" w:eastAsia="宋体"/>
      <w:sz w:val="29"/>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Jie</cp:lastModifiedBy>
  <dcterms:modified xsi:type="dcterms:W3CDTF">2019-08-08T07:51:33Z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