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 w:eastAsiaTheme="minorEastAsia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C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C00000"/>
          <w:sz w:val="36"/>
          <w:szCs w:val="36"/>
        </w:rPr>
        <w:t>柳州市创建全国民族团结进步示范市宣传标语</w:t>
      </w:r>
    </w:p>
    <w:p>
      <w:pPr>
        <w:rPr>
          <w:rFonts w:hint="default" w:ascii="Times New Roman" w:hAnsi="Times New Roman" w:cs="Times New Roman" w:eastAsiaTheme="minorEastAsia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cs="Times New Roman" w:eastAsiaTheme="minorEastAsia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cs="Times New Roman" w:eastAsiaTheme="minorEastAsia"/>
          <w:sz w:val="32"/>
          <w:szCs w:val="32"/>
        </w:rPr>
        <w:t>. Cunghvaz Minzcuz Ranz Caen Ndeu，Doengzsim Saedyienh Loqsiengj Cungguek</w:t>
      </w:r>
    </w:p>
    <w:p>
      <w:pPr>
        <w:ind w:firstLine="640" w:firstLineChars="200"/>
        <w:rPr>
          <w:rFonts w:hint="default" w:ascii="Times New Roman" w:hAnsi="Times New Roman" w:cs="Times New Roman" w:eastAsiaTheme="minorEastAsia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sz w:val="32"/>
          <w:szCs w:val="32"/>
        </w:rPr>
        <w:t>中华民族一家亲，同心共筑中国梦</w:t>
      </w:r>
    </w:p>
    <w:p>
      <w:pPr>
        <w:ind w:firstLine="640" w:firstLineChars="200"/>
        <w:rPr>
          <w:rFonts w:hint="default" w:ascii="Times New Roman" w:hAnsi="Times New Roman" w:cs="Times New Roman" w:eastAsiaTheme="minorEastAsia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sz w:val="32"/>
          <w:szCs w:val="32"/>
        </w:rPr>
        <w:t>. Cukmaenh Gij Yisiz Caezcaemh Cunghvaz Minzcuz，Gyagiengz Gak Minzcuz Baedauq Gyaulouz Yungzhab</w:t>
      </w:r>
    </w:p>
    <w:p>
      <w:pPr>
        <w:ind w:firstLine="640" w:firstLineChars="200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32"/>
          <w:szCs w:val="32"/>
        </w:rPr>
        <w:t>铸牢中华民族共同体意识，加强各民族交往交流交融</w:t>
      </w:r>
    </w:p>
    <w:p>
      <w:pPr>
        <w:ind w:firstLine="320" w:firstLineChars="100"/>
        <w:rPr>
          <w:color w:val="auto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  <w:sz w:val="32"/>
          <w:szCs w:val="32"/>
        </w:rPr>
        <w:t>.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color w:val="auto"/>
          <w:sz w:val="32"/>
          <w:szCs w:val="32"/>
        </w:rPr>
        <w:t xml:space="preserve">Gak Minzcuz Lumj </w:t>
      </w:r>
      <w:r>
        <w:rPr>
          <w:rFonts w:hint="eastAsia"/>
          <w:color w:val="auto"/>
          <w:sz w:val="32"/>
          <w:szCs w:val="32"/>
        </w:rPr>
        <w:t>Ngveih</w:t>
      </w:r>
      <w:r>
        <w:rPr>
          <w:color w:val="auto"/>
          <w:sz w:val="32"/>
          <w:szCs w:val="32"/>
        </w:rPr>
        <w:t xml:space="preserve"> </w:t>
      </w:r>
      <w:r>
        <w:rPr>
          <w:rFonts w:hint="eastAsia"/>
          <w:color w:val="auto"/>
          <w:sz w:val="32"/>
          <w:szCs w:val="32"/>
        </w:rPr>
        <w:t>S</w:t>
      </w:r>
      <w:r>
        <w:rPr>
          <w:color w:val="auto"/>
          <w:sz w:val="32"/>
          <w:szCs w:val="32"/>
        </w:rPr>
        <w:t>iglou</w:t>
      </w:r>
      <w:r>
        <w:rPr>
          <w:rFonts w:hint="eastAsia"/>
          <w:color w:val="auto"/>
          <w:sz w:val="32"/>
          <w:szCs w:val="32"/>
        </w:rPr>
        <w:t>x</w:t>
      </w:r>
      <w:r>
        <w:rPr>
          <w:color w:val="auto"/>
          <w:sz w:val="32"/>
          <w:szCs w:val="32"/>
        </w:rPr>
        <w:t xml:space="preserve"> </w:t>
      </w:r>
      <w:r>
        <w:rPr>
          <w:rFonts w:hint="eastAsia"/>
          <w:color w:val="auto"/>
          <w:sz w:val="32"/>
          <w:szCs w:val="32"/>
        </w:rPr>
        <w:t>Got</w:t>
      </w:r>
      <w:r>
        <w:rPr>
          <w:color w:val="auto"/>
          <w:sz w:val="32"/>
          <w:szCs w:val="32"/>
        </w:rPr>
        <w:t>n</w:t>
      </w:r>
      <w:r>
        <w:rPr>
          <w:rFonts w:hint="eastAsia"/>
          <w:color w:val="auto"/>
          <w:sz w:val="32"/>
          <w:szCs w:val="32"/>
        </w:rPr>
        <w:t>daet Caez</w:t>
      </w:r>
      <w:r>
        <w:rPr>
          <w:color w:val="auto"/>
          <w:sz w:val="32"/>
          <w:szCs w:val="32"/>
        </w:rPr>
        <w:t xml:space="preserve"> Y</w:t>
      </w:r>
      <w:r>
        <w:rPr>
          <w:rFonts w:hint="eastAsia"/>
          <w:color w:val="auto"/>
          <w:sz w:val="32"/>
          <w:szCs w:val="32"/>
        </w:rPr>
        <w:t>ouq</w:t>
      </w:r>
      <w:bookmarkStart w:id="0" w:name="_GoBack"/>
      <w:bookmarkEnd w:id="0"/>
    </w:p>
    <w:p>
      <w:pPr>
        <w:ind w:firstLine="640" w:firstLineChars="200"/>
        <w:rPr>
          <w:rFonts w:hint="default" w:ascii="Times New Roman" w:hAnsi="Times New Roman" w:cs="Times New Roman" w:eastAsiaTheme="minorEastAsia"/>
          <w:sz w:val="32"/>
          <w:szCs w:val="32"/>
        </w:rPr>
      </w:pPr>
      <w:r>
        <w:rPr>
          <w:color w:val="auto"/>
          <w:sz w:val="32"/>
          <w:szCs w:val="32"/>
        </w:rPr>
        <w:t>各民族要像石榴籽</w:t>
      </w:r>
      <w:r>
        <w:rPr>
          <w:rFonts w:hint="eastAsia"/>
          <w:color w:val="auto"/>
          <w:sz w:val="32"/>
          <w:szCs w:val="32"/>
          <w:lang w:val="en-US" w:eastAsia="zh-CN"/>
        </w:rPr>
        <w:t>一</w:t>
      </w:r>
      <w:r>
        <w:rPr>
          <w:color w:val="auto"/>
          <w:sz w:val="32"/>
          <w:szCs w:val="32"/>
        </w:rPr>
        <w:t>样紧紧拥抱在一起</w:t>
      </w:r>
    </w:p>
    <w:p>
      <w:pPr>
        <w:rPr>
          <w:rFonts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4.</w:t>
      </w:r>
      <w:r>
        <w:rPr>
          <w:rFonts w:ascii="Times New Roman" w:hAnsi="Times New Roman" w:cs="Times New Roman"/>
          <w:sz w:val="32"/>
          <w:szCs w:val="32"/>
          <w:lang w:val="en-US" w:eastAsia="zh-CN"/>
        </w:rPr>
        <w:t xml:space="preserve"> Henhoh Guekgya Doengjit Caeuq Minzcuz Doxgiet Dwg Gij Leih’ik Ceiqsang Gak Minzcuz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  <w:lang w:val="en-US" w:eastAsia="zh-CN"/>
        </w:rPr>
      </w:pPr>
      <w:r>
        <w:rPr>
          <w:rFonts w:ascii="Times New Roman" w:hAnsi="Times New Roman" w:cs="Times New Roman"/>
          <w:sz w:val="32"/>
          <w:szCs w:val="32"/>
          <w:lang w:val="en-US" w:eastAsia="zh-CN"/>
        </w:rPr>
        <w:t>维护国家统一和民族团结是各民族最高利益</w:t>
      </w:r>
    </w:p>
    <w:p>
      <w:pPr>
        <w:ind w:firstLine="640" w:firstLineChars="200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5. </w:t>
      </w:r>
      <w:r>
        <w:rPr>
          <w:rFonts w:ascii="Times New Roman" w:hAnsi="Times New Roman" w:cs="Times New Roman"/>
          <w:sz w:val="32"/>
          <w:szCs w:val="32"/>
          <w:lang w:val="en-US" w:eastAsia="zh-CN"/>
        </w:rPr>
        <w:t>Dem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Giengz Gak Cuz </w:t>
      </w:r>
      <w:r>
        <w:rPr>
          <w:rFonts w:ascii="Times New Roman" w:hAnsi="Times New Roman" w:cs="Times New Roman"/>
          <w:sz w:val="32"/>
          <w:szCs w:val="32"/>
          <w:lang w:val="en-US" w:eastAsia="zh-CN"/>
        </w:rPr>
        <w:t>Vunzlai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Nyinhdoengz Guekcoj Hungmbwk、Nyinhdoengz Cunghvaz Minzcuz、Nyinhdoengz Cunghvaz Vwnzva、Nyinhdoengz C</w:t>
      </w:r>
      <w:r>
        <w:rPr>
          <w:rFonts w:ascii="Times New Roman" w:hAnsi="Times New Roman" w:cs="Times New Roman"/>
          <w:sz w:val="32"/>
          <w:szCs w:val="32"/>
          <w:lang w:val="en-US" w:eastAsia="zh-CN"/>
        </w:rPr>
        <w:t>unghgoz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Gungcanjdangj、Nyinhdoengz Sevei Cujyi </w:t>
      </w:r>
      <w:r>
        <w:rPr>
          <w:rFonts w:ascii="Times New Roman" w:hAnsi="Times New Roman" w:cs="Times New Roman"/>
          <w:sz w:val="32"/>
          <w:szCs w:val="32"/>
          <w:lang w:val="en-US" w:eastAsia="zh-CN"/>
        </w:rPr>
        <w:t xml:space="preserve">Miz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Cungguek</w:t>
      </w:r>
      <w:r>
        <w:rPr>
          <w:rFonts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Daegsaek</w:t>
      </w:r>
    </w:p>
    <w:p>
      <w:pPr>
        <w:ind w:firstLine="640" w:firstLineChars="200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增强各族群众对伟大祖国的认同、对中华民族的认同、对中华文化的认同、对中国共产党的认同、对中国特色社会主义的认同</w:t>
      </w:r>
    </w:p>
    <w:p>
      <w:pPr>
        <w:ind w:firstLine="640" w:firstLineChars="200"/>
        <w:rPr>
          <w:rFonts w:hint="default" w:ascii="Times New Roman" w:hAnsi="Times New Roman" w:cs="Times New Roman" w:eastAsiaTheme="minorEastAsia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cs="Times New Roman" w:eastAsiaTheme="minorEastAsia"/>
          <w:sz w:val="32"/>
          <w:szCs w:val="32"/>
        </w:rPr>
        <w:t>. Gak Minzcuz Caez Laeb Ranzmbanj Gyaeundei, Caez Cauh Daengzcog Gyaeundei</w:t>
      </w:r>
    </w:p>
    <w:p>
      <w:pPr>
        <w:ind w:firstLine="640" w:firstLineChars="200"/>
        <w:rPr>
          <w:rFonts w:hint="default" w:ascii="Times New Roman" w:hAnsi="Times New Roman" w:cs="Times New Roman" w:eastAsiaTheme="minorEastAsia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sz w:val="32"/>
          <w:szCs w:val="32"/>
        </w:rPr>
        <w:t>各民族共建美好家园，共创美好未来</w:t>
      </w:r>
    </w:p>
    <w:p>
      <w:pPr>
        <w:ind w:firstLine="640" w:firstLineChars="200"/>
        <w:rPr>
          <w:rFonts w:hint="default" w:ascii="Times New Roman" w:hAnsi="Times New Roman" w:cs="Times New Roman" w:eastAsiaTheme="minorEastAsia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cs="Times New Roman" w:eastAsiaTheme="minorEastAsia"/>
          <w:sz w:val="32"/>
          <w:szCs w:val="32"/>
        </w:rPr>
        <w:t>．Cienzmienh Gvancez Gij Minzcuz Cwngcwz Aen Dangj，Gyalaeg Son’gyauq Minzcuz Doxgiet Baenaj</w:t>
      </w:r>
    </w:p>
    <w:p>
      <w:pPr>
        <w:rPr>
          <w:rFonts w:hint="default" w:ascii="Times New Roman" w:hAnsi="Times New Roman" w:cs="Times New Roman" w:eastAsiaTheme="minorEastAsia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sz w:val="32"/>
          <w:szCs w:val="32"/>
        </w:rPr>
        <w:t>全面贯彻党的民族政策，深化民族团结进步教育</w:t>
      </w:r>
    </w:p>
    <w:p>
      <w:pPr>
        <w:ind w:firstLine="640" w:firstLineChars="200"/>
        <w:rPr>
          <w:rFonts w:hint="default" w:ascii="Times New Roman" w:hAnsi="Times New Roman" w:cs="Times New Roman" w:eastAsiaTheme="minorEastAsia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cs="Times New Roman" w:eastAsiaTheme="minorEastAsia"/>
          <w:sz w:val="32"/>
          <w:szCs w:val="32"/>
        </w:rPr>
        <w:t>．Hungzyangz Sevei Cujyi Haedsim Gyacizgvanh，Cauhlaeb Gij Cingsaenz Ranzmbanj Gak Minzcuz Caezcaemh</w:t>
      </w:r>
    </w:p>
    <w:p>
      <w:pPr>
        <w:ind w:firstLine="640" w:firstLineChars="200"/>
        <w:rPr>
          <w:rFonts w:hint="default" w:ascii="Times New Roman" w:hAnsi="Times New Roman" w:cs="Times New Roman" w:eastAsiaTheme="minorEastAsia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sz w:val="32"/>
          <w:szCs w:val="32"/>
        </w:rPr>
        <w:t>弘扬社会主义核心价值观，构筑各民族共有精神家园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9. </w:t>
      </w:r>
      <w:r>
        <w:rPr>
          <w:rFonts w:eastAsia="仿宋_GB2312"/>
          <w:color w:val="000000"/>
          <w:sz w:val="32"/>
          <w:szCs w:val="32"/>
        </w:rPr>
        <w:t xml:space="preserve">Gak Minzcuz Doengzcaez Doxgiet Haenqguh, Doengzcaez </w:t>
      </w:r>
      <w:r>
        <w:rPr>
          <w:rFonts w:hint="eastAsia" w:eastAsia="仿宋_GB2312"/>
          <w:color w:val="000000"/>
          <w:sz w:val="32"/>
          <w:szCs w:val="32"/>
        </w:rPr>
        <w:t>Mwnhoengh Hwngfat</w:t>
      </w:r>
      <w:r>
        <w:rPr>
          <w:rFonts w:eastAsia="仿宋_GB2312"/>
          <w:color w:val="000000"/>
          <w:sz w:val="32"/>
          <w:szCs w:val="32"/>
        </w:rPr>
        <w:t>!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各民族共同团结奋斗，共同繁荣发展！</w:t>
      </w:r>
    </w:p>
    <w:p>
      <w:pPr>
        <w:ind w:firstLine="640" w:firstLineChars="200"/>
        <w:rPr>
          <w:rFonts w:hint="default" w:ascii="Times New Roman" w:hAnsi="Times New Roman" w:cs="Times New Roman" w:eastAsiaTheme="minorEastAsia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cs="Times New Roman" w:eastAsiaTheme="minorEastAsia"/>
          <w:sz w:val="32"/>
          <w:szCs w:val="32"/>
        </w:rPr>
        <w:t>．Gaenjmaenh Caeuq Hwngfat Gij  Gvanhaeh Minzcuz Sevei Cujyi Bingzdaengj、Doxgiet、Doxbang、Huzndei</w:t>
      </w:r>
    </w:p>
    <w:p>
      <w:pPr>
        <w:ind w:firstLine="640" w:firstLineChars="200"/>
        <w:rPr>
          <w:rFonts w:hint="default" w:ascii="Times New Roman" w:hAnsi="Times New Roman" w:cs="Times New Roman" w:eastAsiaTheme="minorEastAsia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sz w:val="32"/>
          <w:szCs w:val="32"/>
        </w:rPr>
        <w:t>巩固和发展平等、团结、互助、和谐的社会主义民族关系</w:t>
      </w:r>
    </w:p>
    <w:p>
      <w:pPr>
        <w:ind w:firstLine="640" w:firstLineChars="200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11.  Bouxgun Liz Mbouj Ndaej Siujsoq Minzcuz，Siujsoq Minzcuz Liz Mbouj Ndaej Bouxgun，</w:t>
      </w:r>
      <w:r>
        <w:rPr>
          <w:rFonts w:ascii="Times New Roman" w:hAnsi="Times New Roman" w:cs="Times New Roman"/>
          <w:sz w:val="32"/>
          <w:szCs w:val="32"/>
          <w:lang w:val="en-US" w:eastAsia="zh-CN"/>
        </w:rPr>
        <w:t xml:space="preserve">Ndawde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Gak </w:t>
      </w:r>
      <w:r>
        <w:rPr>
          <w:rFonts w:ascii="Times New Roman" w:hAnsi="Times New Roman" w:cs="Times New Roman"/>
          <w:sz w:val="32"/>
          <w:szCs w:val="32"/>
          <w:lang w:val="en-US" w:eastAsia="zh-CN"/>
        </w:rPr>
        <w:t xml:space="preserve">Aen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Siujsoq Minzcuz Hix Doxliz Mbouj Ndaej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汉族离不开少数民族，少数民族离不开汉族，各少数民族之间也相互离不开</w:t>
      </w:r>
    </w:p>
    <w:p>
      <w:pPr>
        <w:ind w:firstLine="640" w:firstLineChars="200"/>
        <w:rPr>
          <w:rFonts w:hint="default" w:ascii="Times New Roman" w:hAnsi="Times New Roman" w:cs="Times New Roman" w:eastAsiaTheme="minorEastAsia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cs="Times New Roman" w:eastAsiaTheme="minorEastAsia"/>
          <w:sz w:val="32"/>
          <w:szCs w:val="32"/>
        </w:rPr>
        <w:t>2.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32"/>
          <w:szCs w:val="32"/>
        </w:rPr>
        <w:t>Cienzmienh Hwnqbaenz Aenbiengz Siujgangh, Mbouj Lauq Saek Aen Minzcuz</w:t>
      </w:r>
    </w:p>
    <w:p>
      <w:pPr>
        <w:ind w:firstLine="640" w:firstLineChars="200"/>
        <w:rPr>
          <w:rFonts w:hint="default" w:ascii="Times New Roman" w:hAnsi="Times New Roman" w:cs="Times New Roman" w:eastAsiaTheme="minorEastAsia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sz w:val="32"/>
          <w:szCs w:val="32"/>
        </w:rPr>
        <w:t>全面建成小康社会，一个民族都不能少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13. Coicaenh Gak Minzcuz Vah Doxdoeng、Sim Doxdoeng</w:t>
      </w:r>
    </w:p>
    <w:p>
      <w:pPr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促进各民族语言相通、心灵相通</w:t>
      </w:r>
    </w:p>
    <w:p>
      <w:pPr>
        <w:ind w:firstLine="640" w:firstLineChars="200"/>
        <w:rPr>
          <w:rFonts w:hint="default" w:ascii="Times New Roman" w:hAnsi="Times New Roman" w:cs="Times New Roman" w:eastAsiaTheme="minorEastAsia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cs="Times New Roman" w:eastAsiaTheme="minorEastAsia"/>
          <w:sz w:val="32"/>
          <w:szCs w:val="32"/>
        </w:rPr>
        <w:t>．Bouxboux Ciengjguh Yienghndei Minzcuz Doxgiet   Gizgiz Haihoengh Dujva Minzcuz Doxgiet</w:t>
      </w:r>
    </w:p>
    <w:p>
      <w:pPr>
        <w:ind w:firstLine="640" w:firstLineChars="200"/>
        <w:rPr>
          <w:rFonts w:hint="default" w:ascii="Times New Roman" w:hAnsi="Times New Roman" w:cs="Times New Roman" w:eastAsiaTheme="minorEastAsia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sz w:val="32"/>
          <w:szCs w:val="32"/>
        </w:rPr>
        <w:t>人人争做民族团结模范  处处盛开民族团结之花</w:t>
      </w:r>
    </w:p>
    <w:p>
      <w:pPr>
        <w:ind w:firstLine="640" w:firstLineChars="200"/>
        <w:rPr>
          <w:rFonts w:hint="default" w:ascii="Times New Roman" w:hAnsi="Times New Roman" w:cs="Times New Roman" w:eastAsiaTheme="minorEastAsia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sz w:val="32"/>
          <w:szCs w:val="32"/>
        </w:rPr>
        <w:t>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sz w:val="32"/>
          <w:szCs w:val="32"/>
        </w:rPr>
        <w:t>．Caez Ung Va Minzcuz Doxgiet   Caez Yiengj Mak Mwnhoengh Hwngfat</w:t>
      </w:r>
    </w:p>
    <w:p>
      <w:pPr>
        <w:ind w:firstLine="640" w:firstLineChars="200"/>
        <w:rPr>
          <w:rFonts w:hint="default" w:ascii="Times New Roman" w:hAnsi="Times New Roman" w:cs="Times New Roman" w:eastAsiaTheme="minorEastAsia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sz w:val="32"/>
          <w:szCs w:val="32"/>
        </w:rPr>
        <w:t>共育民族团结之花  共享繁荣发展之果</w:t>
      </w:r>
    </w:p>
    <w:p>
      <w:pPr>
        <w:ind w:firstLine="640" w:firstLineChars="200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16. Cauhlaeb Aen Gvangjsih Gyaeundei  Saedyienh AenLoqsiengj Fukhwng</w:t>
      </w:r>
    </w:p>
    <w:p>
      <w:pPr>
        <w:ind w:firstLine="640" w:firstLineChars="200"/>
        <w:rPr>
          <w:rFonts w:hint="default" w:ascii="Times New Roman" w:hAnsi="Times New Roman" w:cs="Times New Roman" w:eastAsiaTheme="minorEastAsia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sz w:val="32"/>
          <w:szCs w:val="32"/>
        </w:rPr>
        <w:t>建设壮美广西  共圆复兴梦想</w:t>
      </w:r>
    </w:p>
    <w:p>
      <w:pPr>
        <w:ind w:firstLine="640" w:firstLineChars="200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17. Beixnuengx Doxcaen，Caez Ciengq Fwen</w:t>
      </w:r>
      <w:r>
        <w:rPr>
          <w:rFonts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Angq Doxgiet  Soujmuengh Doxbang，Caezhwnq Liujcouh Gyaeundei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手足相亲，合唱团结欢歌  守望相助，共建美好柳州</w:t>
      </w:r>
    </w:p>
    <w:p>
      <w:pPr>
        <w:ind w:firstLine="640" w:firstLineChars="200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18. Ndawsingz Lajmbanj Yienfwngz， </w:t>
      </w:r>
      <w:r>
        <w:rPr>
          <w:rFonts w:ascii="Times New Roman" w:hAnsi="Times New Roman" w:cs="Times New Roman"/>
          <w:sz w:val="32"/>
          <w:szCs w:val="32"/>
          <w:lang w:val="en-US" w:eastAsia="zh-CN"/>
        </w:rPr>
        <w:t>Vunzlai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Caezsim，Cauhlaeb Aen Si Guh Yienghndei Daengx Guek Minzcuz Doxgiet Baenaj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城乡携手，万众同心，创建全国民族团结进步示范市</w:t>
      </w:r>
    </w:p>
    <w:p>
      <w:pPr>
        <w:rPr>
          <w:rFonts w:hint="default" w:ascii="Times New Roman" w:hAnsi="Times New Roman" w:cs="Times New Roman" w:eastAsia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36BAE"/>
    <w:rsid w:val="0E3555D9"/>
    <w:rsid w:val="133820E5"/>
    <w:rsid w:val="1AC86A0F"/>
    <w:rsid w:val="27A50D4C"/>
    <w:rsid w:val="2A2D317B"/>
    <w:rsid w:val="2A4E2026"/>
    <w:rsid w:val="2C156F0E"/>
    <w:rsid w:val="3EB52F27"/>
    <w:rsid w:val="3F6D3D65"/>
    <w:rsid w:val="4ABA12E2"/>
    <w:rsid w:val="4F332072"/>
    <w:rsid w:val="4FE36BAE"/>
    <w:rsid w:val="51104BEF"/>
    <w:rsid w:val="5A5D6977"/>
    <w:rsid w:val="64B631E0"/>
    <w:rsid w:val="7DBB3606"/>
    <w:rsid w:val="7E8C300E"/>
    <w:rsid w:val="7F0C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2020-03-11T07:39:00Z</dcterms:created>
  <dc:creator>aa</dc:creator>
  <cp:lastModifiedBy>lenovo</cp:lastModifiedBy>
  <dcterms:modified xsi:type="dcterms:W3CDTF">2020-03-27T05:40:10Z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