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18" w:type="dxa"/>
        <w:tblInd w:w="-24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925"/>
        <w:gridCol w:w="1025"/>
        <w:gridCol w:w="1187"/>
        <w:gridCol w:w="763"/>
        <w:gridCol w:w="850"/>
        <w:gridCol w:w="1000"/>
        <w:gridCol w:w="853"/>
        <w:gridCol w:w="915"/>
        <w:gridCol w:w="900"/>
      </w:tblGrid>
      <w:tr w14:paraId="1880C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B48A2">
            <w:pPr>
              <w:widowControl/>
              <w:tabs>
                <w:tab w:val="left" w:pos="354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ab/>
            </w:r>
            <w:bookmarkStart w:id="0" w:name="_GoBack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附件2</w:t>
            </w:r>
          </w:p>
          <w:p w14:paraId="5EB012EA">
            <w:pPr>
              <w:widowControl/>
              <w:jc w:val="center"/>
              <w:textAlignment w:val="center"/>
              <w:rPr>
                <w:rFonts w:ascii="方正粗黑宋简体" w:hAnsi="方正粗黑宋简体" w:eastAsia="方正粗黑宋简体" w:cs="方正粗黑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36"/>
              </w:rPr>
              <w:t>柳州市困难退役军人申请帮扶援助审批表</w:t>
            </w:r>
            <w:bookmarkEnd w:id="0"/>
          </w:p>
        </w:tc>
      </w:tr>
      <w:tr w14:paraId="6B103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C5F2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本人基本情况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F818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C8E454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36AE7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B4E700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95829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入伍年月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BB7B37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9387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退役年月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6E4C2B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55DF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99FBA7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CABF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6AD7DA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E0D7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在职/失业/退休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BCE7C7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A246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755E67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DBAF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8B2936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86C8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6E147E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18A7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家庭成</w:t>
            </w:r>
          </w:p>
          <w:p w14:paraId="734B97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员人数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2A8C5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EB9B7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家庭人均收入（元/月）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81DFCC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1667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本人收入（元/月）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96CDE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521DB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帮扶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金额（元）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D95818">
            <w:pPr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2FEA1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0D5F04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15FA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申请帮扶援助类别</w:t>
            </w:r>
          </w:p>
        </w:tc>
        <w:tc>
          <w:tcPr>
            <w:tcW w:w="646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94A12E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A6FB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479B73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69F6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户籍住址</w:t>
            </w:r>
          </w:p>
        </w:tc>
        <w:tc>
          <w:tcPr>
            <w:tcW w:w="64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1D29C4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00F6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988211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304E5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本人签字：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（按手印）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年   月   日</w:t>
            </w:r>
          </w:p>
        </w:tc>
      </w:tr>
      <w:tr w14:paraId="259E4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6874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工作单位或社区（村委）意见</w:t>
            </w:r>
          </w:p>
        </w:tc>
        <w:tc>
          <w:tcPr>
            <w:tcW w:w="2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0B7E4135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  核查时间：  年  月   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7E66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街道（乡镇）意见</w:t>
            </w:r>
          </w:p>
        </w:tc>
        <w:tc>
          <w:tcPr>
            <w:tcW w:w="36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129D9653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核查时间：    年   月   日</w:t>
            </w:r>
          </w:p>
        </w:tc>
      </w:tr>
      <w:tr w14:paraId="4878A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84582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县（区）退役军人事务局审核意见</w:t>
            </w:r>
          </w:p>
        </w:tc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5A731D18"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审核时间：        年   月   日</w:t>
            </w:r>
          </w:p>
        </w:tc>
      </w:tr>
      <w:tr w14:paraId="2CE29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E3A1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市退役军人服务中心复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核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664EFF64"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复查时间：        年   月   日</w:t>
            </w:r>
          </w:p>
        </w:tc>
      </w:tr>
      <w:tr w14:paraId="7F309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E325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市退役军人事务局审批意见</w:t>
            </w:r>
          </w:p>
        </w:tc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2317DE64"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审批时间：        年   月   日</w:t>
            </w:r>
          </w:p>
        </w:tc>
      </w:tr>
      <w:tr w14:paraId="2F81A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9F38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申报流程</w:t>
            </w:r>
          </w:p>
        </w:tc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BA3CD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1、个人向村委（社区）服务站提出书面申请；村委（社区）核实后上报乡镇（街道）服务站核查后进行初审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2、县（区）退役军人事务部门进行审查，合格的上报市退役军人事务局思政权益科复查。                                                                 3、市退役军人事务局思政权益科依据相关政策，进行审批，后下达帮扶援助资金，由县（区）退役军人事务部门发放并签领。                        </w:t>
            </w:r>
          </w:p>
          <w:p w14:paraId="6A79B85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本表一式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份，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原件存市退役军人事务局，审批后可复印。</w:t>
            </w:r>
          </w:p>
        </w:tc>
      </w:tr>
      <w:tr w14:paraId="65B5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7B5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填表人：                      审核人：</w:t>
            </w:r>
          </w:p>
        </w:tc>
      </w:tr>
    </w:tbl>
    <w:p w14:paraId="4D1B66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A21C3"/>
    <w:rsid w:val="4BAA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2026-04-16T09:53:00Z</dcterms:created>
  <dc:creator>给我留个位子划水水</dc:creator>
  <cp:lastModifiedBy>给我留个位子划水水</cp:lastModifiedBy>
  <dcterms:modified xsi:type="dcterms:W3CDTF">2026-04-16T09:53:57Z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8177BCD61F154AF8A50BD734E46A7BF3_11</vt:lpwstr>
  </property>
  <property fmtid="{D5CDD505-2E9C-101B-9397-08002B2CF9AE}" pid="4" name="KSOTemplateDocerSaveRecord">
    <vt:lpwstr>eyJoZGlkIjoiMWFkMGEwMmIxNDdjMTAwOWZhNjRiMTEwOTAwMDAwZjAiLCJ1c2VySWQiOiIzMDQ2MzE5NTEifQ==</vt:lpwstr>
  </property>
</Properties>
</file>