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柳州市质量服务“一站式”线上平台建设工作任务分工表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540"/>
        <w:gridCol w:w="2384"/>
        <w:gridCol w:w="89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建设内容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建设目标</w:t>
            </w:r>
          </w:p>
        </w:tc>
        <w:tc>
          <w:tcPr>
            <w:tcW w:w="2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工作任务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/服务内容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牵头部门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线上服务</w:t>
            </w:r>
          </w:p>
        </w:tc>
        <w:tc>
          <w:tcPr>
            <w:tcW w:w="25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提供与线下各质量服务“一站式”平台相对应或配套的在线服务（含电话热线服务）。</w:t>
            </w:r>
          </w:p>
        </w:tc>
        <w:tc>
          <w:tcPr>
            <w:tcW w:w="2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在市局门户网站首页开辟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</w:rPr>
              <w:t>柳州市质量服务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‘</w:t>
            </w:r>
            <w:r>
              <w:rPr>
                <w:rFonts w:hint="eastAsia" w:ascii="宋体" w:hAnsi="宋体" w:cs="宋体"/>
                <w:kern w:val="0"/>
                <w:sz w:val="24"/>
              </w:rPr>
              <w:t>一站式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’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</w:rPr>
              <w:t>专栏，并在专栏下按三个实体平台对应设置三个线上服务平台，导入服务单位提供的服务清单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（内容）</w:t>
            </w:r>
            <w:r>
              <w:rPr>
                <w:rFonts w:hint="eastAsia" w:ascii="宋体" w:hAnsi="宋体" w:cs="宋体"/>
                <w:kern w:val="0"/>
                <w:sz w:val="24"/>
              </w:rPr>
              <w:t>或服务链接，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以及</w:t>
            </w:r>
            <w:r>
              <w:rPr>
                <w:rFonts w:hint="eastAsia" w:ascii="宋体" w:hAnsi="宋体" w:cs="宋体"/>
                <w:kern w:val="0"/>
                <w:sz w:val="24"/>
              </w:rPr>
              <w:t>公示相关</w:t>
            </w:r>
            <w:r>
              <w:rPr>
                <w:rFonts w:ascii="宋体" w:hAnsi="宋体" w:cs="宋体"/>
                <w:kern w:val="0"/>
                <w:sz w:val="24"/>
              </w:rPr>
              <w:t>业务咨询</w:t>
            </w:r>
            <w:r>
              <w:rPr>
                <w:rFonts w:hint="eastAsia" w:ascii="宋体" w:hAnsi="宋体" w:cs="宋体"/>
                <w:kern w:val="0"/>
                <w:sz w:val="24"/>
              </w:rPr>
              <w:t>电话12315热线</w:t>
            </w:r>
            <w:r>
              <w:rPr>
                <w:rFonts w:ascii="宋体" w:hAnsi="宋体" w:cs="宋体"/>
                <w:kern w:val="0"/>
                <w:sz w:val="24"/>
              </w:rPr>
              <w:t>号码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实现线上平台与线下平台的统一服务。后续服务清单、内容的变更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调整和</w:t>
            </w:r>
            <w:r>
              <w:rPr>
                <w:rFonts w:ascii="宋体" w:hAnsi="宋体" w:cs="宋体"/>
                <w:kern w:val="0"/>
                <w:sz w:val="24"/>
              </w:rPr>
              <w:t>更新维护</w:t>
            </w:r>
            <w:r>
              <w:rPr>
                <w:rFonts w:hint="eastAsia" w:ascii="宋体" w:hAnsi="宋体" w:cs="宋体"/>
                <w:kern w:val="0"/>
                <w:sz w:val="24"/>
              </w:rPr>
              <w:t>由对应的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平台建设牵头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单位负责。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市局科技科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各线下服务牵头部门、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12315热线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00C30"/>
    <w:rsid w:val="271318D4"/>
    <w:rsid w:val="2FAC3004"/>
    <w:rsid w:val="40686DD0"/>
    <w:rsid w:val="429841C1"/>
    <w:rsid w:val="45873554"/>
    <w:rsid w:val="49600C30"/>
    <w:rsid w:val="5B8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2019-08-16T09:05:00Z</dcterms:created>
  <dc:creator>李 韦</dc:creator>
  <cp:lastModifiedBy>李 韦</cp:lastModifiedBy>
  <dcterms:modified xsi:type="dcterms:W3CDTF">2019-08-26T09:25:56Z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