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3" w:firstLineChars="200"/>
        <w:jc w:val="center"/>
        <w:textAlignment w:val="auto"/>
        <w:outlineLvl w:val="9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b/>
          <w:sz w:val="36"/>
          <w:szCs w:val="36"/>
        </w:rPr>
        <w:t>县（区）申报第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五</w:t>
      </w:r>
      <w:r>
        <w:rPr>
          <w:rFonts w:hint="eastAsia" w:ascii="仿宋_GB2312" w:eastAsia="仿宋_GB2312"/>
          <w:b/>
          <w:sz w:val="36"/>
          <w:szCs w:val="36"/>
        </w:rPr>
        <w:t>批市级非物质文化遗产项目代表性传承人名单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填报单位（盖章）：                    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126"/>
        <w:gridCol w:w="1417"/>
        <w:gridCol w:w="1560"/>
        <w:gridCol w:w="4110"/>
        <w:gridCol w:w="2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1" w:firstLineChars="100"/>
              <w:jc w:val="both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1" w:firstLineChars="100"/>
              <w:jc w:val="both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506" w:firstLineChars="500"/>
              <w:jc w:val="both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家庭住址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1" w:firstLineChars="100"/>
              <w:jc w:val="both"/>
              <w:textAlignment w:val="auto"/>
              <w:outlineLvl w:val="9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41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23" w:firstLineChars="200"/>
              <w:textAlignment w:val="auto"/>
              <w:outlineLvl w:val="9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注：该表可扩展。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6856"/>
    <w:rsid w:val="302E6856"/>
    <w:rsid w:val="342D5B91"/>
    <w:rsid w:val="43D46A38"/>
    <w:rsid w:val="5DDD3DBA"/>
    <w:rsid w:val="681C543F"/>
    <w:rsid w:val="78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2019-01-08T01:54:00Z</dcterms:created>
  <dc:creator>admin</dc:creator>
  <cp:lastModifiedBy>User</cp:lastModifiedBy>
  <dcterms:modified xsi:type="dcterms:W3CDTF">2021-03-18T08:14:45Z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