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rFonts w:ascii="仿宋_GB2312" w:hAnsi="Times New Roman" w:eastAsia="仿宋_GB2312"/>
          <w:sz w:val="32"/>
          <w:szCs w:val="32"/>
        </w:rPr>
      </w:pPr>
    </w:p>
    <w:p>
      <w:pPr>
        <w:spacing w:line="440" w:lineRule="exact"/>
        <w:jc w:val="right"/>
        <w:rPr>
          <w:rFonts w:ascii="仿宋_GB2312" w:hAnsi="Times New Roman" w:eastAsia="仿宋_GB2312"/>
          <w:sz w:val="32"/>
          <w:szCs w:val="32"/>
        </w:rPr>
      </w:pPr>
    </w:p>
    <w:p>
      <w:pPr>
        <w:spacing w:line="440" w:lineRule="exact"/>
        <w:jc w:val="right"/>
        <w:rPr>
          <w:rFonts w:ascii="Times New Roman" w:hAnsi="Times New Roman" w:eastAsia="仿宋_GB2312"/>
          <w:sz w:val="28"/>
          <w:szCs w:val="28"/>
        </w:rPr>
      </w:pPr>
    </w:p>
    <w:p>
      <w:pPr>
        <w:spacing w:line="440" w:lineRule="exact"/>
        <w:jc w:val="right"/>
        <w:rPr>
          <w:rFonts w:ascii="仿宋_GB2312" w:hAnsi="Times New Roman" w:eastAsia="仿宋_GB2312"/>
          <w:sz w:val="32"/>
          <w:szCs w:val="32"/>
        </w:rPr>
      </w:pPr>
    </w:p>
    <w:p>
      <w:pPr>
        <w:spacing w:line="440" w:lineRule="exact"/>
        <w:jc w:val="right"/>
        <w:rPr>
          <w:rFonts w:ascii="仿宋_GB2312" w:hAnsi="Times New Roman" w:eastAsia="仿宋_GB2312"/>
          <w:sz w:val="32"/>
          <w:szCs w:val="32"/>
        </w:rPr>
      </w:pPr>
      <w:bookmarkStart w:id="1" w:name="_GoBack"/>
      <w:bookmarkEnd w:id="1"/>
    </w:p>
    <w:p>
      <w:pPr>
        <w:spacing w:line="900" w:lineRule="exact"/>
        <w:jc w:val="center"/>
        <w:rPr>
          <w:rFonts w:ascii="方正小标宋简体" w:hAnsi="Times New Roman" w:eastAsia="方正小标宋简体"/>
          <w:color w:val="FF0000"/>
          <w:spacing w:val="120"/>
          <w:sz w:val="52"/>
          <w:szCs w:val="52"/>
        </w:rPr>
      </w:pPr>
      <w:r>
        <w:rPr>
          <w:rFonts w:hint="eastAsia" w:ascii="方正小标宋简体" w:hAnsi="Times New Roman" w:eastAsia="方正小标宋简体"/>
          <w:color w:val="FF0000"/>
          <w:spacing w:val="120"/>
          <w:sz w:val="52"/>
          <w:szCs w:val="52"/>
        </w:rPr>
        <w:t>广西壮族自治区</w:t>
      </w:r>
    </w:p>
    <w:p>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pPr>
        <w:spacing w:line="260" w:lineRule="exact"/>
        <w:jc w:val="center"/>
        <w:rPr>
          <w:rFonts w:ascii="仿宋_GB2312" w:hAnsi="Times New Roman" w:eastAsia="仿宋_GB2312"/>
          <w:sz w:val="32"/>
          <w:szCs w:val="32"/>
        </w:rPr>
      </w:pPr>
    </w:p>
    <w:p>
      <w:pPr>
        <w:spacing w:line="260" w:lineRule="exact"/>
        <w:jc w:val="center"/>
        <w:rPr>
          <w:rFonts w:ascii="仿宋_GB2312" w:hAnsi="Times New Roman" w:eastAsia="仿宋_GB2312"/>
          <w:sz w:val="32"/>
          <w:szCs w:val="32"/>
        </w:rPr>
      </w:pPr>
    </w:p>
    <w:p>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高</w:t>
      </w:r>
      <w:r>
        <w:rPr>
          <w:rFonts w:hint="eastAsia" w:ascii="Times New Roman" w:hAnsi="Times New Roman" w:eastAsia="仿宋_GB2312"/>
          <w:color w:val="000000"/>
          <w:sz w:val="32"/>
          <w:szCs w:val="32"/>
        </w:rPr>
        <w:t>字〔</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21〕</w:t>
      </w:r>
      <w:r>
        <w:rPr>
          <w:rFonts w:hint="eastAsia" w:ascii="Times New Roman" w:hAnsi="Times New Roman" w:eastAsia="仿宋_GB2312"/>
          <w:color w:val="000000"/>
          <w:sz w:val="32"/>
          <w:szCs w:val="32"/>
          <w:lang w:val="en-US" w:eastAsia="zh-CN"/>
        </w:rPr>
        <w:t>155</w:t>
      </w:r>
      <w:r>
        <w:rPr>
          <w:rFonts w:hint="eastAsia" w:ascii="Times New Roman" w:hAnsi="Times New Roman" w:eastAsia="仿宋_GB2312"/>
          <w:color w:val="000000"/>
          <w:sz w:val="32"/>
          <w:szCs w:val="32"/>
        </w:rPr>
        <w:t>号</w:t>
      </w:r>
    </w:p>
    <w:p>
      <w:pPr>
        <w:spacing w:line="760" w:lineRule="exact"/>
        <w:jc w:val="center"/>
        <w:rPr>
          <w:rFonts w:ascii="仿宋_GB2312" w:hAnsi="Times New Roman" w:eastAsia="仿宋_GB2312"/>
          <w:sz w:val="32"/>
        </w:rPr>
      </w:pPr>
      <w:r>
        <w:rPr>
          <w:rFonts w:ascii="仿宋_GB2312" w:hAnsi="Times New Roman" w:eastAsia="仿宋_GB2312"/>
          <w:sz w:val="32"/>
          <w:szCs w:val="32"/>
        </w:rPr>
        <w:pict>
          <v:line id="_x0000_s1026" o:spid="_x0000_s1026" o:spt="20" style="position:absolute;left:0pt;margin-left:-0.15pt;margin-top:8.2pt;height:0pt;width:447.15pt;z-index:251659264;mso-width-relative:page;mso-height-relative:page;"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WjcjdUAAAAHAQAADwAAAAAAAAABACAAAAAiAAAAZHJzL2Rv&#10;d25yZXYueG1sUEsBAhQAFAAAAAgAh07iQI02ZYjLAQAAXQMAAA4AAAAAAAAAAQAgAAAAJAEAAGRy&#10;cy9lMm9Eb2MueG1sUEsFBgAAAAAGAAYAWQEAAGEFAAAAAA==&#10;">
            <v:path arrowok="t"/>
            <v:fill focussize="0,0"/>
            <v:stroke weight="2.25pt" color="#FF0000"/>
            <v:imagedata o:title=""/>
            <o:lock v:ext="edit"/>
          </v:line>
        </w:pic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自治区科技厅关于组团参加第二十三届</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中国</w:t>
      </w:r>
      <w:r>
        <w:rPr>
          <w:rFonts w:hint="eastAsia" w:ascii="方正小标宋简体" w:hAnsi="宋体" w:eastAsia="方正小标宋简体"/>
          <w:bCs/>
          <w:sz w:val="44"/>
          <w:szCs w:val="44"/>
          <w:lang w:eastAsia="zh-CN"/>
        </w:rPr>
        <w:t>国</w:t>
      </w:r>
      <w:r>
        <w:rPr>
          <w:rFonts w:hint="eastAsia" w:ascii="方正小标宋简体" w:hAnsi="宋体" w:eastAsia="方正小标宋简体"/>
          <w:bCs/>
          <w:sz w:val="44"/>
          <w:szCs w:val="44"/>
        </w:rPr>
        <w:t>际高新技术成果交易会</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的预通知</w:t>
      </w:r>
    </w:p>
    <w:p>
      <w:pPr>
        <w:spacing w:line="560" w:lineRule="exact"/>
        <w:jc w:val="center"/>
        <w:rPr>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各设区市科技局，各高等院校、科研院所及相关企业：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FangSong_GB2312" w:hAnsi="FangSong_GB2312" w:eastAsia="FangSong_GB2312" w:cs="FangSong_GB2312"/>
          <w:sz w:val="32"/>
          <w:szCs w:val="32"/>
        </w:rPr>
      </w:pPr>
      <w:r>
        <w:rPr>
          <w:rFonts w:hint="default" w:ascii="Times New Roman" w:hAnsi="Times New Roman" w:eastAsia="仿宋_GB2312" w:cs="Times New Roman"/>
          <w:color w:val="000000"/>
          <w:sz w:val="32"/>
          <w:szCs w:val="32"/>
          <w:shd w:val="clear" w:color="auto" w:fill="FFFFFF"/>
        </w:rPr>
        <w:t>由中国商务部、科技部等国家部委局院</w:t>
      </w:r>
      <w:r>
        <w:rPr>
          <w:rFonts w:hint="default" w:ascii="Times New Roman" w:hAnsi="Times New Roman" w:eastAsia="仿宋_GB2312" w:cs="Times New Roman"/>
          <w:sz w:val="32"/>
          <w:szCs w:val="32"/>
        </w:rPr>
        <w:t>和深圳市人民政府共同举办的第二十三届中国国际高新技术成果交易会（以下简称“高交会”）将于2021年11月17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21日在深圳会展中心举办。为充分利用高交会的重要平台促进科技创新，宣传和展示我区高新技术产业和战略性新兴产业发展取得的成果，推动我区高新技术产业发展，</w:t>
      </w:r>
      <w:r>
        <w:rPr>
          <w:rFonts w:hint="default" w:ascii="Times New Roman" w:hAnsi="Times New Roman" w:eastAsia="仿宋_GB2312" w:cs="Times New Roman"/>
          <w:color w:val="000000"/>
          <w:sz w:val="32"/>
          <w:szCs w:val="32"/>
        </w:rPr>
        <w:t>自治区人民政府决定</w:t>
      </w:r>
      <w:r>
        <w:rPr>
          <w:rFonts w:hint="default" w:ascii="Times New Roman" w:hAnsi="Times New Roman" w:eastAsia="仿宋_GB2312" w:cs="Times New Roman"/>
          <w:sz w:val="32"/>
          <w:szCs w:val="32"/>
        </w:rPr>
        <w:t>组团参展参会，由我厅具体负责相关组织工作。为做好广西代表团参展参会的组织工作，现将</w:t>
      </w:r>
      <w:r>
        <w:rPr>
          <w:rFonts w:hint="eastAsia" w:ascii="FangSong_GB2312" w:hAnsi="FangSong_GB2312" w:eastAsia="FangSong_GB2312" w:cs="FangSong_GB2312"/>
          <w:sz w:val="32"/>
          <w:szCs w:val="32"/>
        </w:rPr>
        <w:t>有关事项通知如下：</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一、征集科技成果项目</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请各设区市科技局推荐科技含量高、展示性强、互动性好的高新技术成果参加科技成果交易会，</w:t>
      </w:r>
      <w:r>
        <w:rPr>
          <w:rFonts w:hint="eastAsia" w:ascii="仿宋_GB2312" w:hAnsi="仿宋_GB2312" w:eastAsia="仿宋_GB2312" w:cs="仿宋_GB2312"/>
          <w:color w:val="000000"/>
          <w:sz w:val="32"/>
          <w:szCs w:val="32"/>
        </w:rPr>
        <w:t>围绕“十三五”广西科技创新成果、“十四五”规划布局和重点发展领域</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重点展示我区新一代信息技术、节能环保、光电显示、智慧城市、先进制造、航空航天等领域的最新产品和技术。</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二、对接合作交流活动</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rPr>
        <w:t>请各设区市科技局提前对接，积极组织本地企事业单位与深圳相关单位开展科技成果转化对接合作交流活动</w:t>
      </w:r>
      <w:r>
        <w:rPr>
          <w:rFonts w:hint="eastAsia" w:ascii="FangSong_GB2312" w:hAnsi="FangSong_GB2312" w:eastAsia="FangSong_GB2312" w:cs="FangSong_GB2312"/>
          <w:sz w:val="32"/>
          <w:szCs w:val="32"/>
        </w:rPr>
        <w:t>。</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三、相关要求</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（一）本届高交会的参会正式通知将另文发送。</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（二）我厅已申请120平方米展位进行特装布展，参展单位无需缴纳展位和布展费用。</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（三）请各参展单位将参展项目相关材料（附件1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3）报送至所在辖区市科技局，请各设区市科技局汇总后于2021年8月17日前发送至邮箱（cgb@kjt.gxzf.gov.cn），各高等院校、科研院所也可自行报送。</w:t>
      </w:r>
    </w:p>
    <w:p>
      <w:pPr>
        <w:keepNext w:val="0"/>
        <w:keepLines w:val="0"/>
        <w:pageBreakBefore w:val="0"/>
        <w:widowControl w:val="0"/>
        <w:tabs>
          <w:tab w:val="left" w:pos="0"/>
        </w:tabs>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FangSong_GB2312" w:hAnsi="FangSong_GB2312" w:eastAsia="FangSong_GB2312" w:cs="FangSong_GB2312"/>
          <w:bCs/>
          <w:sz w:val="32"/>
          <w:szCs w:val="32"/>
        </w:rPr>
      </w:pPr>
      <w:r>
        <w:rPr>
          <w:rFonts w:hint="eastAsia" w:ascii="仿宋_GB2312" w:hAnsi="仿宋_GB2312" w:eastAsia="仿宋_GB2312" w:cs="仿宋_GB2312"/>
          <w:bCs/>
          <w:sz w:val="32"/>
          <w:szCs w:val="32"/>
        </w:rPr>
        <w:t>（一）广西东盟技术转移中心</w:t>
      </w:r>
    </w:p>
    <w:p>
      <w:pPr>
        <w:keepNext w:val="0"/>
        <w:keepLines w:val="0"/>
        <w:pageBreakBefore w:val="0"/>
        <w:widowControl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联系人：黄哲茜</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rPr>
        <w:t>电  话：</w:t>
      </w:r>
      <w:r>
        <w:rPr>
          <w:rFonts w:hint="default" w:ascii="Times New Roman" w:hAnsi="Times New Roman" w:eastAsia="FangSong_GB2312" w:cs="Times New Roman"/>
          <w:sz w:val="32"/>
          <w:szCs w:val="32"/>
        </w:rPr>
        <w:t>0771</w:t>
      </w:r>
      <w:r>
        <w:rPr>
          <w:rFonts w:hint="eastAsia" w:ascii="FangSong_GB2312" w:hAnsi="FangSong_GB2312" w:eastAsia="FangSong_GB2312" w:cs="FangSong_GB2312"/>
          <w:sz w:val="32"/>
          <w:szCs w:val="32"/>
        </w:rPr>
        <w:t>-</w:t>
      </w:r>
      <w:r>
        <w:rPr>
          <w:rFonts w:hint="default" w:ascii="Times New Roman" w:hAnsi="Times New Roman" w:eastAsia="FangSong_GB2312" w:cs="Times New Roman"/>
          <w:sz w:val="32"/>
          <w:szCs w:val="32"/>
        </w:rPr>
        <w:t>3370014</w:t>
      </w:r>
      <w:r>
        <w:rPr>
          <w:rFonts w:hint="eastAsia" w:ascii="FangSong_GB2312" w:hAnsi="FangSong_GB2312" w:eastAsia="FangSong_GB2312" w:cs="FangSong_GB2312"/>
          <w:sz w:val="32"/>
          <w:szCs w:val="32"/>
        </w:rPr>
        <w:t xml:space="preserve">  </w:t>
      </w:r>
      <w:r>
        <w:rPr>
          <w:rFonts w:hint="default" w:ascii="Times New Roman" w:hAnsi="Times New Roman" w:eastAsia="FangSong_GB2312" w:cs="Times New Roman"/>
          <w:sz w:val="32"/>
          <w:szCs w:val="32"/>
        </w:rPr>
        <w:t>13768416776</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rPr>
        <w:t>地  址</w:t>
      </w:r>
      <w:r>
        <w:rPr>
          <w:rFonts w:hint="eastAsia" w:ascii="FangSong_GB2312" w:hAnsi="FangSong_GB2312" w:eastAsia="FangSong_GB2312" w:cs="FangSong_GB2312"/>
          <w:sz w:val="32"/>
          <w:szCs w:val="32"/>
        </w:rPr>
        <w:t>：</w:t>
      </w:r>
      <w:r>
        <w:rPr>
          <w:rFonts w:hint="eastAsia" w:ascii="仿宋_GB2312" w:hAnsi="仿宋_GB2312" w:eastAsia="仿宋_GB2312" w:cs="仿宋_GB2312"/>
          <w:sz w:val="32"/>
          <w:szCs w:val="32"/>
        </w:rPr>
        <w:t>南宁市西乡塘区科德路</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号</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（二）自治区科技厅高新技术处</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联系人：杨  斌</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话：0771-2803958</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1980"/>
        </w:tabs>
        <w:kinsoku/>
        <w:wordWrap/>
        <w:overflowPunct/>
        <w:topLinePunct w:val="0"/>
        <w:autoSpaceDE/>
        <w:autoSpaceDN/>
        <w:bidi w:val="0"/>
        <w:adjustRightInd/>
        <w:snapToGrid/>
        <w:spacing w:line="560" w:lineRule="exact"/>
        <w:ind w:left="2078" w:leftChars="304" w:hanging="1440" w:hangingChars="45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第二十三届中国国际高新技术成果交易会参展</w:t>
      </w:r>
      <w:r>
        <w:rPr>
          <w:rFonts w:hint="eastAsia" w:ascii="Times New Roman" w:hAnsi="Times New Roman" w:eastAsia="仿宋_GB2312" w:cs="Times New Roman"/>
          <w:sz w:val="32"/>
          <w:szCs w:val="32"/>
          <w:lang w:eastAsia="zh-CN"/>
        </w:rPr>
        <w:t>项目登记表</w:t>
      </w:r>
    </w:p>
    <w:p>
      <w:pPr>
        <w:pStyle w:val="2"/>
        <w:keepNext w:val="0"/>
        <w:keepLines w:val="0"/>
        <w:pageBreakBefore w:val="0"/>
        <w:widowControl w:val="0"/>
        <w:kinsoku/>
        <w:wordWrap/>
        <w:overflowPunct/>
        <w:topLinePunct w:val="0"/>
        <w:bidi w:val="0"/>
        <w:snapToGrid/>
        <w:spacing w:line="560" w:lineRule="exact"/>
        <w:ind w:left="2079" w:leftChars="228" w:hanging="1600" w:hangingChars="5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 第二十三届中国国际高新技术成果交易会科技专题活动登记表</w:t>
      </w:r>
    </w:p>
    <w:p>
      <w:pPr>
        <w:pStyle w:val="2"/>
        <w:keepNext w:val="0"/>
        <w:keepLines w:val="0"/>
        <w:pageBreakBefore w:val="0"/>
        <w:widowControl w:val="0"/>
        <w:kinsoku/>
        <w:wordWrap/>
        <w:overflowPunct/>
        <w:topLinePunct w:val="0"/>
        <w:bidi w:val="0"/>
        <w:snapToGrid/>
        <w:spacing w:line="560" w:lineRule="exact"/>
        <w:ind w:left="2100" w:leftChars="238" w:hanging="1600" w:hangingChars="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 第二十三届中国国际高新技术成果交易会联络人员信息表</w:t>
      </w:r>
    </w:p>
    <w:p>
      <w:pPr>
        <w:pStyle w:val="2"/>
        <w:keepNext w:val="0"/>
        <w:keepLines w:val="0"/>
        <w:pageBreakBefore w:val="0"/>
        <w:widowControl w:val="0"/>
        <w:kinsoku/>
        <w:wordWrap/>
        <w:overflowPunct/>
        <w:topLinePunct w:val="0"/>
        <w:bidi w:val="0"/>
        <w:snapToGrid/>
        <w:spacing w:line="560" w:lineRule="exact"/>
        <w:ind w:left="2100" w:leftChars="238" w:hanging="1600" w:hangingChars="500"/>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left="2100" w:leftChars="238" w:hanging="1600" w:hangingChars="5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left="2100" w:leftChars="238" w:hanging="1600" w:hangingChars="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广西壮族自治区科学技术厅</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2021年7月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（此件可依申请公开）</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FangSong_GB2312" w:hAnsi="FangSong_GB2312" w:eastAsia="FangSong_GB2312" w:cs="FangSong_GB2312"/>
          <w:sz w:val="32"/>
          <w:szCs w:val="32"/>
          <w:lang w:val="en-US" w:eastAsia="zh-CN"/>
        </w:rPr>
      </w:pPr>
    </w:p>
    <w:p>
      <w:pPr>
        <w:pStyle w:val="2"/>
        <w:rPr>
          <w:rFonts w:hint="eastAsia" w:hAnsi="黑体" w:cs="仿宋"/>
          <w:szCs w:val="32"/>
        </w:rPr>
      </w:pPr>
    </w:p>
    <w:p>
      <w:pPr>
        <w:spacing w:line="560" w:lineRule="exac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pStyle w:val="2"/>
        <w:rPr>
          <w:rFonts w:hint="eastAsia"/>
        </w:rPr>
      </w:pP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第二十三届中国国际高新技术成果交易会</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参展项目登记表</w:t>
      </w:r>
    </w:p>
    <w:p>
      <w:pPr>
        <w:pStyle w:val="2"/>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91"/>
        <w:gridCol w:w="841"/>
        <w:gridCol w:w="1254"/>
        <w:gridCol w:w="1827"/>
        <w:gridCol w:w="135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单位名称</w:t>
            </w:r>
          </w:p>
        </w:tc>
        <w:tc>
          <w:tcPr>
            <w:tcW w:w="735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联 系 人</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电   话</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传   真</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地    址</w:t>
            </w:r>
          </w:p>
        </w:tc>
        <w:tc>
          <w:tcPr>
            <w:tcW w:w="45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邮   编</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项目名称</w:t>
            </w:r>
          </w:p>
        </w:tc>
        <w:tc>
          <w:tcPr>
            <w:tcW w:w="45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r>
              <w:rPr>
                <w:rFonts w:hint="eastAsia" w:hAnsi="CG Times"/>
                <w:sz w:val="24"/>
              </w:rPr>
              <w:t>所属行业</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5" w:hRule="atLeast"/>
          <w:jc w:val="center"/>
        </w:trPr>
        <w:tc>
          <w:tcPr>
            <w:tcW w:w="8771"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Ansi="CG Times"/>
                <w:sz w:val="24"/>
              </w:rPr>
            </w:pPr>
            <w:r>
              <w:rPr>
                <w:rFonts w:hint="eastAsia" w:hAnsi="CG Times"/>
                <w:sz w:val="24"/>
              </w:rPr>
              <w:t>项目简介：（制作展板内容，要求150字左右）</w:t>
            </w:r>
          </w:p>
          <w:p>
            <w:pPr>
              <w:spacing w:line="500" w:lineRule="exact"/>
              <w:rPr>
                <w:rFonts w:hAnsi="CG Times"/>
                <w:sz w:val="24"/>
              </w:rPr>
            </w:pPr>
            <w:r>
              <w:rPr>
                <w:rFonts w:hint="eastAsia" w:hAnsi="CG Times"/>
                <w:sz w:val="24"/>
              </w:rPr>
              <w:t xml:space="preserve">   </w:t>
            </w:r>
          </w:p>
          <w:p>
            <w:pPr>
              <w:spacing w:line="500" w:lineRule="exact"/>
              <w:rPr>
                <w:rFonts w:hAnsi="CG Times"/>
                <w:sz w:val="24"/>
              </w:rPr>
            </w:pPr>
          </w:p>
          <w:p>
            <w:pPr>
              <w:tabs>
                <w:tab w:val="left" w:pos="945"/>
              </w:tabs>
              <w:spacing w:line="500" w:lineRule="exact"/>
              <w:rPr>
                <w:rFont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11" w:type="dxa"/>
            <w:gridSpan w:val="2"/>
            <w:tcBorders>
              <w:top w:val="single" w:color="auto" w:sz="4" w:space="0"/>
              <w:left w:val="single" w:color="auto" w:sz="4" w:space="0"/>
              <w:bottom w:val="single" w:color="auto" w:sz="4" w:space="0"/>
              <w:right w:val="single" w:color="auto" w:sz="4" w:space="0"/>
            </w:tcBorders>
            <w:noWrap w:val="0"/>
            <w:vAlign w:val="center"/>
          </w:tcPr>
          <w:p>
            <w:pPr>
              <w:rPr>
                <w:rFonts w:hAnsi="CG Times"/>
                <w:sz w:val="24"/>
              </w:rPr>
            </w:pPr>
            <w:r>
              <w:rPr>
                <w:rFonts w:hint="eastAsia" w:hAnsi="CG Times"/>
                <w:sz w:val="24"/>
              </w:rPr>
              <w:t>实    物</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pPr>
              <w:rPr>
                <w:rFonts w:hAnsi="CG Times"/>
                <w:sz w:val="24"/>
              </w:rPr>
            </w:pPr>
            <w:r>
              <w:rPr>
                <w:rFonts w:hint="eastAsia" w:hAnsi="CG Times"/>
                <w:sz w:val="24"/>
              </w:rPr>
              <w:t>重量：                              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011" w:type="dxa"/>
            <w:gridSpan w:val="2"/>
            <w:tcBorders>
              <w:top w:val="single" w:color="auto" w:sz="4" w:space="0"/>
              <w:left w:val="single" w:color="auto" w:sz="4" w:space="0"/>
              <w:bottom w:val="single" w:color="auto" w:sz="4" w:space="0"/>
              <w:right w:val="single" w:color="auto" w:sz="4" w:space="0"/>
            </w:tcBorders>
            <w:noWrap w:val="0"/>
            <w:vAlign w:val="center"/>
          </w:tcPr>
          <w:p>
            <w:pPr>
              <w:rPr>
                <w:rFonts w:hAnsi="CG Times"/>
                <w:sz w:val="24"/>
              </w:rPr>
            </w:pPr>
            <w:r>
              <w:rPr>
                <w:rFonts w:hint="eastAsia" w:hAnsi="CG Times"/>
                <w:sz w:val="24"/>
              </w:rPr>
              <w:t>参展目的</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pPr>
              <w:rPr>
                <w:rFonts w:hAnsi="CG Times"/>
                <w:sz w:val="24"/>
              </w:rPr>
            </w:pPr>
            <w:r>
              <w:rPr>
                <w:rFonts w:hint="eastAsia" w:hAnsi="CG Times"/>
                <w:sz w:val="24"/>
              </w:rPr>
              <w:t>□引资    □引技    □引项目    □引人才     □其它</w:t>
            </w:r>
          </w:p>
        </w:tc>
      </w:tr>
    </w:tbl>
    <w:p>
      <w:pPr>
        <w:spacing w:line="300" w:lineRule="exact"/>
        <w:ind w:firstLine="240" w:firstLineChars="100"/>
        <w:rPr>
          <w:rFonts w:ascii="Times New Roman" w:hAnsi="CG Times"/>
          <w:sz w:val="24"/>
        </w:rPr>
      </w:pPr>
      <w:r>
        <w:rPr>
          <w:rFonts w:ascii="Times New Roman" w:hAnsi="CG Times"/>
          <w:sz w:val="24"/>
        </w:rPr>
        <w:t>注：</w:t>
      </w:r>
    </w:p>
    <w:p>
      <w:pPr>
        <w:spacing w:line="300" w:lineRule="exact"/>
        <w:ind w:firstLine="960" w:firstLineChars="400"/>
        <w:rPr>
          <w:rFonts w:ascii="Times New Roman"/>
          <w:sz w:val="24"/>
        </w:rPr>
      </w:pPr>
      <w:r>
        <w:rPr>
          <w:rFonts w:ascii="Times New Roman" w:hAnsi="CG Times"/>
          <w:sz w:val="24"/>
        </w:rPr>
        <w:t>1.</w:t>
      </w:r>
      <w:r>
        <w:rPr>
          <w:rFonts w:ascii="Times New Roman"/>
          <w:sz w:val="24"/>
        </w:rPr>
        <w:t xml:space="preserve"> 填写本表连同2-3张项目</w:t>
      </w:r>
      <w:r>
        <w:rPr>
          <w:rFonts w:hint="eastAsia" w:ascii="Times New Roman"/>
          <w:sz w:val="24"/>
        </w:rPr>
        <w:t>（展品）</w:t>
      </w:r>
      <w:r>
        <w:rPr>
          <w:rFonts w:ascii="Times New Roman"/>
          <w:sz w:val="24"/>
        </w:rPr>
        <w:t>照片发送至</w:t>
      </w:r>
      <w:r>
        <w:rPr>
          <w:rFonts w:hint="eastAsia" w:ascii="Times New Roman"/>
          <w:sz w:val="24"/>
        </w:rPr>
        <w:t>邮箱</w:t>
      </w:r>
      <w:r>
        <w:rPr>
          <w:rFonts w:ascii="Times New Roman"/>
          <w:sz w:val="24"/>
        </w:rPr>
        <w:t>。</w:t>
      </w:r>
    </w:p>
    <w:p>
      <w:pPr>
        <w:spacing w:line="300" w:lineRule="exact"/>
        <w:ind w:firstLine="960" w:firstLineChars="400"/>
        <w:rPr>
          <w:rFonts w:ascii="Times New Roman"/>
          <w:sz w:val="24"/>
        </w:rPr>
      </w:pPr>
      <w:r>
        <w:rPr>
          <w:rFonts w:ascii="Times New Roman"/>
          <w:sz w:val="24"/>
        </w:rPr>
        <w:t>2</w:t>
      </w:r>
      <w:r>
        <w:rPr>
          <w:rFonts w:hint="eastAsia" w:ascii="Times New Roman"/>
          <w:sz w:val="24"/>
        </w:rPr>
        <w:t xml:space="preserve">. </w:t>
      </w:r>
      <w:r>
        <w:rPr>
          <w:rFonts w:ascii="Times New Roman"/>
          <w:sz w:val="24"/>
        </w:rPr>
        <w:t>一张表只填写一个具体项目，如表不够用，请自行复制。</w:t>
      </w:r>
    </w:p>
    <w:p>
      <w:pPr>
        <w:spacing w:line="300" w:lineRule="exact"/>
        <w:ind w:firstLine="960" w:firstLineChars="400"/>
        <w:rPr>
          <w:rFonts w:ascii="Times New Roman"/>
          <w:sz w:val="24"/>
        </w:rPr>
      </w:pPr>
      <w:r>
        <w:rPr>
          <w:rFonts w:ascii="Times New Roman"/>
          <w:sz w:val="24"/>
        </w:rPr>
        <w:t>3. 照片必须清晰度高（像素1200万以上，大小4-5MB，JPG格式）。</w:t>
      </w:r>
    </w:p>
    <w:p>
      <w:pPr>
        <w:pStyle w:val="2"/>
      </w:pPr>
    </w:p>
    <w:p>
      <w:pPr>
        <w:spacing w:line="560" w:lineRule="exac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pPr>
        <w:autoSpaceDE w:val="0"/>
        <w:autoSpaceDN w:val="0"/>
        <w:spacing w:line="340" w:lineRule="exact"/>
        <w:rPr>
          <w:rFonts w:ascii="黑体" w:eastAsia="黑体"/>
        </w:rPr>
      </w:pP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第二十三届中国国际高新技术成果交易会</w:t>
      </w:r>
    </w:p>
    <w:p>
      <w:pPr>
        <w:jc w:val="center"/>
        <w:rPr>
          <w:rFonts w:ascii="宋体" w:hAnsi="宋体"/>
          <w:b/>
          <w:sz w:val="44"/>
          <w:szCs w:val="44"/>
        </w:rPr>
      </w:pPr>
      <w:r>
        <w:rPr>
          <w:rFonts w:hint="eastAsia" w:ascii="方正小标宋简体" w:hAnsi="宋体" w:eastAsia="方正小标宋简体"/>
          <w:bCs/>
          <w:sz w:val="44"/>
          <w:szCs w:val="44"/>
        </w:rPr>
        <w:t>科技专题活动登记表</w:t>
      </w:r>
    </w:p>
    <w:p>
      <w:pPr>
        <w:widowControl/>
        <w:spacing w:line="600" w:lineRule="exact"/>
        <w:jc w:val="left"/>
        <w:rPr>
          <w:rFonts w:hAnsi="宋体" w:cs="宋体"/>
          <w:kern w:val="0"/>
          <w:sz w:val="24"/>
        </w:rPr>
      </w:pPr>
      <w:r>
        <w:rPr>
          <w:rFonts w:hint="eastAsia"/>
          <w:kern w:val="0"/>
          <w:sz w:val="24"/>
        </w:rPr>
        <w:t>填报单位：</w:t>
      </w:r>
      <w:r>
        <w:rPr>
          <w:kern w:val="0"/>
          <w:sz w:val="24"/>
        </w:rPr>
        <w:t xml:space="preserve">                                  </w:t>
      </w:r>
      <w:r>
        <w:rPr>
          <w:rFonts w:hint="eastAsia"/>
          <w:kern w:val="0"/>
          <w:sz w:val="24"/>
        </w:rPr>
        <w:t>填</w:t>
      </w:r>
      <w:r>
        <w:rPr>
          <w:rFonts w:hint="eastAsia" w:hAnsi="宋体-方正超大字符集" w:cs="宋体-方正超大字符集"/>
          <w:kern w:val="0"/>
          <w:sz w:val="24"/>
        </w:rPr>
        <w:t>表日期：</w:t>
      </w:r>
      <w:r>
        <w:rPr>
          <w:rFonts w:hAnsi="宋体-方正超大字符集" w:cs="宋体-方正超大字符集"/>
          <w:kern w:val="0"/>
          <w:sz w:val="24"/>
        </w:rPr>
        <w:t xml:space="preserve">   </w:t>
      </w:r>
      <w:r>
        <w:rPr>
          <w:rFonts w:hint="eastAsia" w:hAnsi="宋体-方正超大字符集" w:cs="宋体-方正超大字符集"/>
          <w:kern w:val="0"/>
          <w:sz w:val="24"/>
        </w:rPr>
        <w:t>年</w:t>
      </w:r>
      <w:r>
        <w:rPr>
          <w:rFonts w:hAnsi="宋体-方正超大字符集" w:cs="宋体-方正超大字符集"/>
          <w:kern w:val="0"/>
          <w:sz w:val="24"/>
        </w:rPr>
        <w:t xml:space="preserve">   </w:t>
      </w:r>
      <w:r>
        <w:rPr>
          <w:rFonts w:hint="eastAsia" w:hAnsi="宋体-方正超大字符集" w:cs="宋体-方正超大字符集"/>
          <w:kern w:val="0"/>
          <w:sz w:val="24"/>
        </w:rPr>
        <w:t>月</w:t>
      </w:r>
      <w:r>
        <w:rPr>
          <w:rFonts w:hAnsi="宋体-方正超大字符集" w:cs="宋体-方正超大字符集"/>
          <w:kern w:val="0"/>
          <w:sz w:val="24"/>
        </w:rPr>
        <w:t xml:space="preserve">   </w:t>
      </w:r>
      <w:r>
        <w:rPr>
          <w:rFonts w:hint="eastAsia" w:hAnsi="宋体-方正超大字符集" w:cs="宋体-方正超大字符集"/>
          <w:kern w:val="0"/>
          <w:sz w:val="24"/>
        </w:rPr>
        <w:t>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032"/>
        <w:gridCol w:w="1301"/>
        <w:gridCol w:w="448"/>
        <w:gridCol w:w="504"/>
        <w:gridCol w:w="698"/>
        <w:gridCol w:w="721"/>
        <w:gridCol w:w="692"/>
        <w:gridCol w:w="16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活动名称</w:t>
            </w:r>
          </w:p>
        </w:tc>
        <w:tc>
          <w:tcPr>
            <w:tcW w:w="2198"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p>
        </w:tc>
        <w:tc>
          <w:tcPr>
            <w:tcW w:w="780"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所在市</w:t>
            </w:r>
          </w:p>
        </w:tc>
        <w:tc>
          <w:tcPr>
            <w:tcW w:w="1222"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活动方式</w:t>
            </w:r>
          </w:p>
        </w:tc>
        <w:tc>
          <w:tcPr>
            <w:tcW w:w="4200" w:type="pct"/>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Ansi="宋体-方正超大字符集" w:cs="宋体-方正超大字符集"/>
                <w:kern w:val="0"/>
                <w:sz w:val="24"/>
              </w:rPr>
            </w:pPr>
            <w:r>
              <w:rPr>
                <w:rFonts w:hint="eastAsia" w:hAnsi="宋体-方正超大字符集" w:cs="宋体-方正超大字符集"/>
                <w:kern w:val="0"/>
                <w:sz w:val="24"/>
              </w:rPr>
              <w:t>□科技招商推介</w:t>
            </w:r>
            <w:r>
              <w:rPr>
                <w:rFonts w:hAnsi="宋体-方正超大字符集" w:cs="宋体-方正超大字符集"/>
                <w:kern w:val="0"/>
                <w:sz w:val="24"/>
              </w:rPr>
              <w:t xml:space="preserve">    </w:t>
            </w:r>
            <w:r>
              <w:rPr>
                <w:rFonts w:hint="eastAsia" w:hAnsi="宋体-方正超大字符集" w:cs="宋体-方正超大字符集"/>
                <w:kern w:val="0"/>
                <w:sz w:val="24"/>
              </w:rPr>
              <w:t>□技术转移对接洽谈</w:t>
            </w:r>
          </w:p>
          <w:p>
            <w:pPr>
              <w:widowControl/>
              <w:spacing w:line="400" w:lineRule="exact"/>
              <w:jc w:val="left"/>
              <w:rPr>
                <w:rFonts w:hAnsi="宋体" w:cs="宋体"/>
                <w:kern w:val="0"/>
                <w:sz w:val="24"/>
                <w:u w:val="single"/>
              </w:rPr>
            </w:pPr>
            <w:r>
              <w:rPr>
                <w:rFonts w:hint="eastAsia" w:hAnsi="宋体-方正超大字符集" w:cs="宋体-方正超大字符集"/>
                <w:kern w:val="0"/>
                <w:sz w:val="24"/>
              </w:rPr>
              <w:t>□科技合作交流</w:t>
            </w:r>
            <w:r>
              <w:rPr>
                <w:rFonts w:hAnsi="宋体-方正超大字符集" w:cs="宋体-方正超大字符集"/>
                <w:kern w:val="0"/>
                <w:sz w:val="24"/>
              </w:rPr>
              <w:t xml:space="preserve">    </w:t>
            </w:r>
            <w:r>
              <w:rPr>
                <w:rFonts w:hint="eastAsia" w:hAnsi="宋体-方正超大字符集" w:cs="宋体-方正超大字符集"/>
                <w:kern w:val="0"/>
                <w:sz w:val="24"/>
              </w:rPr>
              <w:t>□参观拜访</w:t>
            </w:r>
            <w:r>
              <w:rPr>
                <w:rFonts w:hAnsi="宋体-方正超大字符集" w:cs="宋体-方正超大字符集"/>
                <w:kern w:val="0"/>
                <w:sz w:val="24"/>
              </w:rPr>
              <w:t xml:space="preserve">      </w:t>
            </w:r>
            <w:r>
              <w:rPr>
                <w:rFonts w:hint="eastAsia" w:hAnsi="宋体-方正超大字符集" w:cs="宋体-方正超大字符集"/>
                <w:kern w:val="0"/>
                <w:sz w:val="24"/>
              </w:rPr>
              <w:t>□其他：</w:t>
            </w:r>
            <w:r>
              <w:rPr>
                <w:rFonts w:hAnsi="宋体-方正超大字符集" w:cs="宋体-方正超大字符集"/>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联系方式</w:t>
            </w:r>
          </w:p>
        </w:tc>
        <w:tc>
          <w:tcPr>
            <w:tcW w:w="57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distribute"/>
              <w:rPr>
                <w:rFonts w:hAnsi="宋体" w:cs="宋体"/>
                <w:kern w:val="0"/>
                <w:sz w:val="24"/>
              </w:rPr>
            </w:pPr>
            <w:r>
              <w:rPr>
                <w:rFonts w:hint="eastAsia" w:hAnsi="宋体-方正超大字符集" w:cs="宋体-方正超大字符集"/>
                <w:kern w:val="0"/>
                <w:sz w:val="24"/>
              </w:rPr>
              <w:t>邮编</w:t>
            </w:r>
            <w:r>
              <w:rPr>
                <w:rFonts w:hAnsi="宋体-方正超大字符集" w:cs="宋体-方正超大字符集"/>
                <w:kern w:val="0"/>
                <w:sz w:val="24"/>
              </w:rPr>
              <w:t xml:space="preserve"> </w:t>
            </w:r>
          </w:p>
        </w:tc>
        <w:tc>
          <w:tcPr>
            <w:tcW w:w="718"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ascii="宋体" w:hAnsi="宋体" w:cs="宋体"/>
                <w:kern w:val="0"/>
                <w:sz w:val="24"/>
              </w:rPr>
              <w:t> </w:t>
            </w:r>
          </w:p>
        </w:tc>
        <w:tc>
          <w:tcPr>
            <w:tcW w:w="52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hAnsi="宋体-方正超大字符集" w:cs="宋体-方正超大字符集"/>
                <w:kern w:val="0"/>
                <w:sz w:val="24"/>
              </w:rPr>
              <w:t>电话</w:t>
            </w:r>
          </w:p>
        </w:tc>
        <w:tc>
          <w:tcPr>
            <w:tcW w:w="78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hAnsi="宋体-方正超大字符集" w:cs="宋体-方正超大字符集"/>
                <w:kern w:val="0"/>
                <w:sz w:val="24"/>
              </w:rPr>
              <w:t>传真</w:t>
            </w:r>
          </w:p>
        </w:tc>
        <w:tc>
          <w:tcPr>
            <w:tcW w:w="113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s="宋体"/>
                <w:kern w:val="0"/>
                <w:sz w:val="24"/>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distribute"/>
              <w:rPr>
                <w:rFonts w:hAnsi="宋体" w:cs="宋体"/>
                <w:spacing w:val="-16"/>
                <w:kern w:val="0"/>
                <w:sz w:val="24"/>
              </w:rPr>
            </w:pPr>
            <w:r>
              <w:rPr>
                <w:rFonts w:hint="eastAsia" w:hAnsi="宋体-方正超大字符集" w:cs="宋体-方正超大字符集"/>
                <w:spacing w:val="-16"/>
                <w:kern w:val="0"/>
                <w:sz w:val="24"/>
              </w:rPr>
              <w:t>联系人</w:t>
            </w:r>
          </w:p>
        </w:tc>
        <w:tc>
          <w:tcPr>
            <w:tcW w:w="124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c>
          <w:tcPr>
            <w:tcW w:w="78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Ansi="宋体-方正超大字符集" w:cs="宋体-方正超大字符集"/>
                <w:kern w:val="0"/>
                <w:sz w:val="24"/>
              </w:rPr>
              <w:t>E-mail</w:t>
            </w:r>
          </w:p>
        </w:tc>
        <w:tc>
          <w:tcPr>
            <w:tcW w:w="1605"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s="宋体"/>
                <w:kern w:val="0"/>
                <w:sz w:val="24"/>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distribute"/>
              <w:rPr>
                <w:rFonts w:hAnsi="宋体" w:cs="宋体"/>
                <w:kern w:val="0"/>
                <w:sz w:val="24"/>
              </w:rPr>
            </w:pPr>
            <w:r>
              <w:rPr>
                <w:rFonts w:hint="eastAsia" w:hAnsi="宋体-方正超大字符集" w:cs="宋体-方正超大字符集"/>
                <w:kern w:val="0"/>
                <w:sz w:val="24"/>
              </w:rPr>
              <w:t>地址</w:t>
            </w:r>
          </w:p>
        </w:tc>
        <w:tc>
          <w:tcPr>
            <w:tcW w:w="3630" w:type="pct"/>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hAnsi="宋体-方正超大字符集" w:cs="宋体-方正超大字符集"/>
                <w:kern w:val="0"/>
                <w:sz w:val="24"/>
              </w:rPr>
              <w:t>活动简介：（要求</w:t>
            </w:r>
            <w:r>
              <w:rPr>
                <w:rFonts w:hint="default" w:ascii="Times New Roman" w:hAnsi="Times New Roman" w:cs="Times New Roman"/>
                <w:kern w:val="0"/>
                <w:sz w:val="24"/>
              </w:rPr>
              <w:t>100</w:t>
            </w:r>
            <w:r>
              <w:rPr>
                <w:rFonts w:hint="eastAsia" w:hAnsi="宋体-方正超大字符集" w:cs="宋体-方正超大字符集"/>
                <w:kern w:val="0"/>
                <w:sz w:val="24"/>
              </w:rPr>
              <w:t>字左右）</w:t>
            </w:r>
          </w:p>
          <w:p>
            <w:pPr>
              <w:widowControl/>
              <w:spacing w:line="600" w:lineRule="exact"/>
              <w:jc w:val="left"/>
              <w:rPr>
                <w:rFonts w:hAnsi="宋体" w:cs="宋体"/>
                <w:kern w:val="0"/>
                <w:sz w:val="24"/>
              </w:rPr>
            </w:pPr>
          </w:p>
          <w:p>
            <w:pPr>
              <w:widowControl/>
              <w:spacing w:line="600" w:lineRule="exact"/>
              <w:jc w:val="left"/>
              <w:rPr>
                <w:rFonts w:hAnsi="宋体" w:cs="宋体"/>
                <w:kern w:val="0"/>
                <w:sz w:val="24"/>
              </w:rPr>
            </w:pPr>
          </w:p>
          <w:p>
            <w:pPr>
              <w:widowControl/>
              <w:spacing w:line="600" w:lineRule="exact"/>
              <w:jc w:val="left"/>
              <w:rPr>
                <w:rFonts w:hAnsi="宋体" w:cs="宋体"/>
                <w:kern w:val="0"/>
                <w:sz w:val="24"/>
              </w:rPr>
            </w:pPr>
          </w:p>
          <w:p>
            <w:pPr>
              <w:widowControl/>
              <w:spacing w:line="600" w:lineRule="exact"/>
              <w:jc w:val="left"/>
              <w:rPr>
                <w:rFonts w:hAnsi="宋体" w:cs="宋体"/>
                <w:kern w:val="0"/>
                <w:sz w:val="24"/>
              </w:rPr>
            </w:pPr>
          </w:p>
          <w:p>
            <w:pPr>
              <w:widowControl/>
              <w:spacing w:line="600" w:lineRule="exact"/>
              <w:jc w:val="left"/>
              <w:rPr>
                <w:rFonts w:hAnsi="宋体" w:cs="宋体"/>
                <w:kern w:val="0"/>
                <w:sz w:val="24"/>
              </w:rPr>
            </w:pPr>
          </w:p>
          <w:p>
            <w:pPr>
              <w:widowControl/>
              <w:spacing w:line="600" w:lineRule="exact"/>
              <w:jc w:val="left"/>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活动时间</w:t>
            </w:r>
          </w:p>
        </w:tc>
        <w:tc>
          <w:tcPr>
            <w:tcW w:w="1535"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right"/>
              <w:rPr>
                <w:rFonts w:hAnsi="宋体" w:cs="宋体"/>
                <w:kern w:val="0"/>
                <w:sz w:val="24"/>
              </w:rPr>
            </w:pPr>
            <w:r>
              <w:rPr>
                <w:rFonts w:hint="eastAsia" w:hAnsi="宋体-方正超大字符集" w:cs="宋体-方正超大字符集"/>
                <w:kern w:val="0"/>
                <w:sz w:val="24"/>
              </w:rPr>
              <w:t>年</w:t>
            </w:r>
            <w:r>
              <w:rPr>
                <w:rFonts w:hAnsi="宋体-方正超大字符集" w:cs="宋体-方正超大字符集"/>
                <w:kern w:val="0"/>
                <w:sz w:val="24"/>
              </w:rPr>
              <w:t xml:space="preserve">    </w:t>
            </w:r>
            <w:r>
              <w:rPr>
                <w:rFonts w:hint="eastAsia" w:hAnsi="宋体-方正超大字符集" w:cs="宋体-方正超大字符集"/>
                <w:kern w:val="0"/>
                <w:sz w:val="24"/>
              </w:rPr>
              <w:t>月</w:t>
            </w:r>
            <w:r>
              <w:rPr>
                <w:rFonts w:hAnsi="宋体-方正超大字符集" w:cs="宋体-方正超大字符集"/>
                <w:kern w:val="0"/>
                <w:sz w:val="24"/>
              </w:rPr>
              <w:t xml:space="preserve">    </w:t>
            </w:r>
            <w:r>
              <w:rPr>
                <w:rFonts w:hint="eastAsia" w:hAnsi="宋体-方正超大字符集" w:cs="宋体-方正超大字符集"/>
                <w:kern w:val="0"/>
                <w:sz w:val="24"/>
              </w:rPr>
              <w:t>日</w:t>
            </w:r>
          </w:p>
        </w:tc>
        <w:tc>
          <w:tcPr>
            <w:tcW w:w="2665" w:type="pct"/>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hAnsi="宋体-方正超大字符集" w:cs="宋体-方正超大字符集"/>
                <w:kern w:val="0"/>
                <w:sz w:val="24"/>
              </w:rPr>
              <w:t>预计时间：（</w:t>
            </w:r>
            <w:r>
              <w:rPr>
                <w:rFonts w:hAnsi="宋体-方正超大字符集" w:cs="宋体-方正超大字符集"/>
                <w:kern w:val="0"/>
                <w:sz w:val="24"/>
              </w:rPr>
              <w:t xml:space="preserve">      </w:t>
            </w:r>
            <w:r>
              <w:rPr>
                <w:rFonts w:hint="eastAsia" w:hAnsi="宋体-方正超大字符集" w:cs="宋体-方正超大字符集"/>
                <w:kern w:val="0"/>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Ansi="宋体" w:cs="宋体"/>
                <w:kern w:val="0"/>
                <w:sz w:val="24"/>
              </w:rPr>
            </w:pPr>
            <w:r>
              <w:rPr>
                <w:rFonts w:hint="eastAsia" w:hAnsi="宋体-方正超大字符集" w:cs="宋体-方正超大字符集"/>
                <w:kern w:val="0"/>
                <w:sz w:val="24"/>
              </w:rPr>
              <w:t>活动地点</w:t>
            </w:r>
          </w:p>
        </w:tc>
        <w:tc>
          <w:tcPr>
            <w:tcW w:w="4200" w:type="pct"/>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Ansi="宋体-方正超大字符集" w:cs="宋体-方正超大字符集"/>
                <w:kern w:val="0"/>
                <w:sz w:val="24"/>
              </w:rPr>
            </w:pPr>
            <w:r>
              <w:rPr>
                <w:rFonts w:hint="eastAsia" w:hAnsi="宋体-方正超大字符集" w:cs="宋体-方正超大字符集"/>
                <w:kern w:val="0"/>
                <w:sz w:val="24"/>
              </w:rPr>
              <w:t>需筹备办协调事项</w:t>
            </w:r>
          </w:p>
        </w:tc>
        <w:tc>
          <w:tcPr>
            <w:tcW w:w="4200" w:type="pct"/>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Ansi="宋体-方正超大字符集" w:cs="宋体-方正超大字符集"/>
                <w:kern w:val="0"/>
                <w:sz w:val="24"/>
              </w:rPr>
            </w:pPr>
          </w:p>
        </w:tc>
      </w:tr>
    </w:tbl>
    <w:p>
      <w:pPr>
        <w:spacing w:line="300" w:lineRule="exact"/>
        <w:ind w:left="759" w:leftChars="190" w:hanging="360" w:hangingChars="150"/>
        <w:rPr>
          <w:rFonts w:hint="eastAsia"/>
        </w:rPr>
      </w:pPr>
      <w:r>
        <w:rPr>
          <w:rFonts w:hint="eastAsia" w:ascii="Times New Roman"/>
          <w:sz w:val="24"/>
        </w:rPr>
        <w:t>注：一张表只填写一项活动内容，如表不够用，请自行复制。</w:t>
      </w:r>
    </w:p>
    <w:p>
      <w:pPr>
        <w:spacing w:line="560" w:lineRule="exac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3</w:t>
      </w:r>
    </w:p>
    <w:p>
      <w:pPr>
        <w:pStyle w:val="2"/>
        <w:rPr>
          <w:rFonts w:hint="eastAsia"/>
        </w:rPr>
      </w:pPr>
    </w:p>
    <w:p>
      <w:pPr>
        <w:jc w:val="center"/>
        <w:rPr>
          <w:rFonts w:hint="eastAsia" w:ascii="方正小标宋简体" w:hAnsi="方正小标宋简体" w:eastAsia="方正小标宋简体" w:cs="方正小标宋简体"/>
          <w:bCs/>
          <w:sz w:val="44"/>
          <w:szCs w:val="44"/>
        </w:rPr>
      </w:pPr>
      <w:bookmarkStart w:id="0" w:name="OLE_LINK4"/>
      <w:r>
        <w:rPr>
          <w:rFonts w:hint="eastAsia" w:ascii="方正小标宋简体" w:hAnsi="方正小标宋简体" w:eastAsia="方正小标宋简体" w:cs="方正小标宋简体"/>
          <w:bCs/>
          <w:sz w:val="44"/>
          <w:szCs w:val="44"/>
        </w:rPr>
        <w:t>第二十三届中国国际高新技术成果交易会</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联络人员信息表</w:t>
      </w:r>
    </w:p>
    <w:p>
      <w:pPr>
        <w:spacing w:line="240" w:lineRule="exact"/>
        <w:jc w:val="center"/>
        <w:rPr>
          <w:rFonts w:ascii="方正小标宋简体" w:hAnsi="宋体" w:eastAsia="方正小标宋简体"/>
          <w:sz w:val="44"/>
          <w:szCs w:val="44"/>
        </w:rPr>
      </w:pPr>
    </w:p>
    <w:tbl>
      <w:tblPr>
        <w:tblStyle w:val="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08" w:type="dxa"/>
          <w:bottom w:w="15" w:type="dxa"/>
          <w:right w:w="108" w:type="dxa"/>
        </w:tblCellMar>
      </w:tblPr>
      <w:tblGrid>
        <w:gridCol w:w="698"/>
        <w:gridCol w:w="945"/>
        <w:gridCol w:w="690"/>
        <w:gridCol w:w="660"/>
        <w:gridCol w:w="678"/>
        <w:gridCol w:w="687"/>
        <w:gridCol w:w="690"/>
        <w:gridCol w:w="750"/>
        <w:gridCol w:w="1080"/>
        <w:gridCol w:w="752"/>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08" w:type="dxa"/>
            <w:bottom w:w="15" w:type="dxa"/>
            <w:right w:w="108" w:type="dxa"/>
          </w:tblCellMar>
        </w:tblPrEx>
        <w:trPr>
          <w:trHeight w:val="774" w:hRule="atLeast"/>
        </w:trPr>
        <w:tc>
          <w:tcPr>
            <w:tcW w:w="698"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945"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设区市</w:t>
            </w:r>
          </w:p>
        </w:tc>
        <w:tc>
          <w:tcPr>
            <w:tcW w:w="69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单位</w:t>
            </w:r>
          </w:p>
        </w:tc>
        <w:tc>
          <w:tcPr>
            <w:tcW w:w="66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姓名</w:t>
            </w:r>
          </w:p>
        </w:tc>
        <w:tc>
          <w:tcPr>
            <w:tcW w:w="678"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职务</w:t>
            </w:r>
          </w:p>
        </w:tc>
        <w:tc>
          <w:tcPr>
            <w:tcW w:w="687"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性别</w:t>
            </w:r>
          </w:p>
        </w:tc>
        <w:tc>
          <w:tcPr>
            <w:tcW w:w="69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民族</w:t>
            </w:r>
          </w:p>
        </w:tc>
        <w:tc>
          <w:tcPr>
            <w:tcW w:w="75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手机</w:t>
            </w:r>
          </w:p>
        </w:tc>
        <w:tc>
          <w:tcPr>
            <w:tcW w:w="1080"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身份证号</w:t>
            </w:r>
          </w:p>
        </w:tc>
        <w:tc>
          <w:tcPr>
            <w:tcW w:w="752"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邮箱</w:t>
            </w:r>
          </w:p>
        </w:tc>
        <w:tc>
          <w:tcPr>
            <w:tcW w:w="892" w:type="dxa"/>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08" w:type="dxa"/>
            <w:bottom w:w="15" w:type="dxa"/>
            <w:right w:w="108" w:type="dxa"/>
          </w:tblCellMar>
        </w:tblPrEx>
        <w:trPr>
          <w:trHeight w:val="774" w:hRule="atLeast"/>
        </w:trPr>
        <w:tc>
          <w:tcPr>
            <w:tcW w:w="698" w:type="dxa"/>
            <w:noWrap w:val="0"/>
            <w:vAlign w:val="center"/>
          </w:tcPr>
          <w:p>
            <w:pPr>
              <w:widowControl/>
              <w:jc w:val="left"/>
              <w:rPr>
                <w:rFonts w:ascii="Times New Roman"/>
                <w:color w:val="000000"/>
                <w:kern w:val="0"/>
                <w:szCs w:val="21"/>
              </w:rPr>
            </w:pPr>
          </w:p>
        </w:tc>
        <w:tc>
          <w:tcPr>
            <w:tcW w:w="945"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660" w:type="dxa"/>
            <w:noWrap w:val="0"/>
            <w:vAlign w:val="center"/>
          </w:tcPr>
          <w:p>
            <w:pPr>
              <w:widowControl/>
              <w:jc w:val="left"/>
              <w:rPr>
                <w:rFonts w:ascii="Times New Roman"/>
                <w:color w:val="000000"/>
                <w:kern w:val="0"/>
                <w:szCs w:val="21"/>
              </w:rPr>
            </w:pPr>
          </w:p>
        </w:tc>
        <w:tc>
          <w:tcPr>
            <w:tcW w:w="678" w:type="dxa"/>
            <w:noWrap w:val="0"/>
            <w:vAlign w:val="center"/>
          </w:tcPr>
          <w:p>
            <w:pPr>
              <w:widowControl/>
              <w:jc w:val="left"/>
              <w:rPr>
                <w:rFonts w:ascii="Times New Roman"/>
                <w:color w:val="000000"/>
                <w:kern w:val="0"/>
                <w:szCs w:val="21"/>
              </w:rPr>
            </w:pPr>
          </w:p>
        </w:tc>
        <w:tc>
          <w:tcPr>
            <w:tcW w:w="687"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750" w:type="dxa"/>
            <w:noWrap w:val="0"/>
            <w:vAlign w:val="center"/>
          </w:tcPr>
          <w:p>
            <w:pPr>
              <w:widowControl/>
              <w:jc w:val="left"/>
              <w:rPr>
                <w:rFonts w:ascii="Times New Roman"/>
                <w:color w:val="000000"/>
                <w:kern w:val="0"/>
                <w:szCs w:val="21"/>
              </w:rPr>
            </w:pPr>
          </w:p>
        </w:tc>
        <w:tc>
          <w:tcPr>
            <w:tcW w:w="1080" w:type="dxa"/>
            <w:noWrap w:val="0"/>
            <w:vAlign w:val="center"/>
          </w:tcPr>
          <w:p>
            <w:pPr>
              <w:widowControl/>
              <w:jc w:val="left"/>
              <w:rPr>
                <w:rFonts w:ascii="Times New Roman"/>
                <w:color w:val="000000"/>
                <w:kern w:val="0"/>
                <w:szCs w:val="21"/>
              </w:rPr>
            </w:pPr>
          </w:p>
        </w:tc>
        <w:tc>
          <w:tcPr>
            <w:tcW w:w="752" w:type="dxa"/>
            <w:noWrap w:val="0"/>
            <w:vAlign w:val="center"/>
          </w:tcPr>
          <w:p>
            <w:pPr>
              <w:widowControl/>
              <w:jc w:val="left"/>
              <w:rPr>
                <w:rFonts w:ascii="Times New Roman"/>
                <w:color w:val="000000"/>
                <w:kern w:val="0"/>
                <w:szCs w:val="21"/>
              </w:rPr>
            </w:pPr>
          </w:p>
        </w:tc>
        <w:tc>
          <w:tcPr>
            <w:tcW w:w="892" w:type="dxa"/>
            <w:noWrap w:val="0"/>
            <w:vAlign w:val="center"/>
          </w:tcPr>
          <w:p>
            <w:pPr>
              <w:widowControl/>
              <w:jc w:val="center"/>
              <w:rPr>
                <w:rFonts w:ascii="Times New Roman"/>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08" w:type="dxa"/>
            <w:bottom w:w="15" w:type="dxa"/>
            <w:right w:w="108" w:type="dxa"/>
          </w:tblCellMar>
        </w:tblPrEx>
        <w:trPr>
          <w:trHeight w:val="774" w:hRule="atLeast"/>
        </w:trPr>
        <w:tc>
          <w:tcPr>
            <w:tcW w:w="698" w:type="dxa"/>
            <w:noWrap w:val="0"/>
            <w:vAlign w:val="center"/>
          </w:tcPr>
          <w:p>
            <w:pPr>
              <w:widowControl/>
              <w:jc w:val="left"/>
              <w:rPr>
                <w:rFonts w:ascii="Times New Roman"/>
                <w:color w:val="000000"/>
                <w:kern w:val="0"/>
                <w:szCs w:val="21"/>
              </w:rPr>
            </w:pPr>
          </w:p>
        </w:tc>
        <w:tc>
          <w:tcPr>
            <w:tcW w:w="945"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660" w:type="dxa"/>
            <w:noWrap w:val="0"/>
            <w:vAlign w:val="center"/>
          </w:tcPr>
          <w:p>
            <w:pPr>
              <w:widowControl/>
              <w:jc w:val="left"/>
              <w:rPr>
                <w:rFonts w:ascii="Times New Roman"/>
                <w:color w:val="000000"/>
                <w:kern w:val="0"/>
                <w:szCs w:val="21"/>
              </w:rPr>
            </w:pPr>
          </w:p>
        </w:tc>
        <w:tc>
          <w:tcPr>
            <w:tcW w:w="678" w:type="dxa"/>
            <w:noWrap w:val="0"/>
            <w:vAlign w:val="center"/>
          </w:tcPr>
          <w:p>
            <w:pPr>
              <w:widowControl/>
              <w:jc w:val="left"/>
              <w:rPr>
                <w:rFonts w:ascii="Times New Roman"/>
                <w:color w:val="000000"/>
                <w:kern w:val="0"/>
                <w:szCs w:val="21"/>
              </w:rPr>
            </w:pPr>
          </w:p>
        </w:tc>
        <w:tc>
          <w:tcPr>
            <w:tcW w:w="687"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750" w:type="dxa"/>
            <w:noWrap w:val="0"/>
            <w:vAlign w:val="center"/>
          </w:tcPr>
          <w:p>
            <w:pPr>
              <w:widowControl/>
              <w:jc w:val="left"/>
              <w:rPr>
                <w:rFonts w:ascii="Times New Roman"/>
                <w:color w:val="000000"/>
                <w:kern w:val="0"/>
                <w:szCs w:val="21"/>
              </w:rPr>
            </w:pPr>
          </w:p>
        </w:tc>
        <w:tc>
          <w:tcPr>
            <w:tcW w:w="1080" w:type="dxa"/>
            <w:noWrap w:val="0"/>
            <w:vAlign w:val="center"/>
          </w:tcPr>
          <w:p>
            <w:pPr>
              <w:widowControl/>
              <w:jc w:val="left"/>
              <w:rPr>
                <w:rFonts w:ascii="Times New Roman"/>
                <w:color w:val="000000"/>
                <w:kern w:val="0"/>
                <w:szCs w:val="21"/>
              </w:rPr>
            </w:pPr>
          </w:p>
        </w:tc>
        <w:tc>
          <w:tcPr>
            <w:tcW w:w="752" w:type="dxa"/>
            <w:noWrap w:val="0"/>
            <w:vAlign w:val="center"/>
          </w:tcPr>
          <w:p>
            <w:pPr>
              <w:widowControl/>
              <w:jc w:val="left"/>
              <w:rPr>
                <w:rFonts w:ascii="Times New Roman"/>
                <w:color w:val="000000"/>
                <w:kern w:val="0"/>
                <w:szCs w:val="21"/>
              </w:rPr>
            </w:pPr>
          </w:p>
        </w:tc>
        <w:tc>
          <w:tcPr>
            <w:tcW w:w="892" w:type="dxa"/>
            <w:noWrap w:val="0"/>
            <w:vAlign w:val="center"/>
          </w:tcPr>
          <w:p>
            <w:pPr>
              <w:widowControl/>
              <w:jc w:val="center"/>
              <w:rPr>
                <w:rFonts w:ascii="Times New Roman"/>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08" w:type="dxa"/>
            <w:bottom w:w="15" w:type="dxa"/>
            <w:right w:w="108" w:type="dxa"/>
          </w:tblCellMar>
        </w:tblPrEx>
        <w:trPr>
          <w:trHeight w:val="774" w:hRule="atLeast"/>
        </w:trPr>
        <w:tc>
          <w:tcPr>
            <w:tcW w:w="698" w:type="dxa"/>
            <w:noWrap w:val="0"/>
            <w:vAlign w:val="center"/>
          </w:tcPr>
          <w:p>
            <w:pPr>
              <w:widowControl/>
              <w:jc w:val="left"/>
              <w:rPr>
                <w:rFonts w:ascii="Times New Roman"/>
                <w:color w:val="000000"/>
                <w:kern w:val="0"/>
                <w:szCs w:val="21"/>
              </w:rPr>
            </w:pPr>
          </w:p>
        </w:tc>
        <w:tc>
          <w:tcPr>
            <w:tcW w:w="945"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660" w:type="dxa"/>
            <w:noWrap w:val="0"/>
            <w:vAlign w:val="center"/>
          </w:tcPr>
          <w:p>
            <w:pPr>
              <w:widowControl/>
              <w:jc w:val="left"/>
              <w:rPr>
                <w:rFonts w:ascii="Times New Roman"/>
                <w:color w:val="000000"/>
                <w:kern w:val="0"/>
                <w:szCs w:val="21"/>
              </w:rPr>
            </w:pPr>
          </w:p>
        </w:tc>
        <w:tc>
          <w:tcPr>
            <w:tcW w:w="678" w:type="dxa"/>
            <w:noWrap w:val="0"/>
            <w:vAlign w:val="center"/>
          </w:tcPr>
          <w:p>
            <w:pPr>
              <w:widowControl/>
              <w:jc w:val="left"/>
              <w:rPr>
                <w:rFonts w:ascii="Times New Roman"/>
                <w:color w:val="000000"/>
                <w:kern w:val="0"/>
                <w:szCs w:val="21"/>
              </w:rPr>
            </w:pPr>
          </w:p>
        </w:tc>
        <w:tc>
          <w:tcPr>
            <w:tcW w:w="687"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750" w:type="dxa"/>
            <w:noWrap w:val="0"/>
            <w:vAlign w:val="center"/>
          </w:tcPr>
          <w:p>
            <w:pPr>
              <w:widowControl/>
              <w:jc w:val="left"/>
              <w:rPr>
                <w:rFonts w:ascii="Times New Roman"/>
                <w:color w:val="000000"/>
                <w:kern w:val="0"/>
                <w:szCs w:val="21"/>
              </w:rPr>
            </w:pPr>
          </w:p>
        </w:tc>
        <w:tc>
          <w:tcPr>
            <w:tcW w:w="1080" w:type="dxa"/>
            <w:noWrap w:val="0"/>
            <w:vAlign w:val="center"/>
          </w:tcPr>
          <w:p>
            <w:pPr>
              <w:widowControl/>
              <w:jc w:val="left"/>
              <w:rPr>
                <w:rFonts w:ascii="Times New Roman"/>
                <w:color w:val="000000"/>
                <w:kern w:val="0"/>
                <w:szCs w:val="21"/>
              </w:rPr>
            </w:pPr>
          </w:p>
        </w:tc>
        <w:tc>
          <w:tcPr>
            <w:tcW w:w="752" w:type="dxa"/>
            <w:noWrap w:val="0"/>
            <w:vAlign w:val="center"/>
          </w:tcPr>
          <w:p>
            <w:pPr>
              <w:widowControl/>
              <w:jc w:val="left"/>
              <w:rPr>
                <w:rFonts w:ascii="Times New Roman"/>
                <w:color w:val="000000"/>
                <w:kern w:val="0"/>
                <w:szCs w:val="21"/>
              </w:rPr>
            </w:pPr>
          </w:p>
        </w:tc>
        <w:tc>
          <w:tcPr>
            <w:tcW w:w="892" w:type="dxa"/>
            <w:noWrap w:val="0"/>
            <w:vAlign w:val="center"/>
          </w:tcPr>
          <w:p>
            <w:pPr>
              <w:widowControl/>
              <w:jc w:val="center"/>
              <w:rPr>
                <w:rFonts w:ascii="Times New Roman"/>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08" w:type="dxa"/>
            <w:bottom w:w="15" w:type="dxa"/>
            <w:right w:w="108" w:type="dxa"/>
          </w:tblCellMar>
        </w:tblPrEx>
        <w:trPr>
          <w:trHeight w:val="774" w:hRule="atLeast"/>
        </w:trPr>
        <w:tc>
          <w:tcPr>
            <w:tcW w:w="698" w:type="dxa"/>
            <w:noWrap w:val="0"/>
            <w:vAlign w:val="center"/>
          </w:tcPr>
          <w:p>
            <w:pPr>
              <w:widowControl/>
              <w:jc w:val="left"/>
              <w:rPr>
                <w:rFonts w:ascii="Times New Roman"/>
                <w:color w:val="000000"/>
                <w:kern w:val="0"/>
                <w:szCs w:val="21"/>
              </w:rPr>
            </w:pPr>
          </w:p>
        </w:tc>
        <w:tc>
          <w:tcPr>
            <w:tcW w:w="945"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660" w:type="dxa"/>
            <w:noWrap w:val="0"/>
            <w:vAlign w:val="center"/>
          </w:tcPr>
          <w:p>
            <w:pPr>
              <w:widowControl/>
              <w:jc w:val="left"/>
              <w:rPr>
                <w:rFonts w:ascii="Times New Roman"/>
                <w:color w:val="000000"/>
                <w:kern w:val="0"/>
                <w:szCs w:val="21"/>
              </w:rPr>
            </w:pPr>
          </w:p>
        </w:tc>
        <w:tc>
          <w:tcPr>
            <w:tcW w:w="678" w:type="dxa"/>
            <w:noWrap w:val="0"/>
            <w:vAlign w:val="center"/>
          </w:tcPr>
          <w:p>
            <w:pPr>
              <w:widowControl/>
              <w:jc w:val="left"/>
              <w:rPr>
                <w:rFonts w:ascii="Times New Roman"/>
                <w:color w:val="000000"/>
                <w:kern w:val="0"/>
                <w:szCs w:val="21"/>
              </w:rPr>
            </w:pPr>
          </w:p>
        </w:tc>
        <w:tc>
          <w:tcPr>
            <w:tcW w:w="687" w:type="dxa"/>
            <w:noWrap w:val="0"/>
            <w:vAlign w:val="center"/>
          </w:tcPr>
          <w:p>
            <w:pPr>
              <w:widowControl/>
              <w:jc w:val="left"/>
              <w:rPr>
                <w:rFonts w:ascii="Times New Roman"/>
                <w:color w:val="000000"/>
                <w:kern w:val="0"/>
                <w:szCs w:val="21"/>
              </w:rPr>
            </w:pPr>
          </w:p>
        </w:tc>
        <w:tc>
          <w:tcPr>
            <w:tcW w:w="690" w:type="dxa"/>
            <w:noWrap w:val="0"/>
            <w:vAlign w:val="center"/>
          </w:tcPr>
          <w:p>
            <w:pPr>
              <w:widowControl/>
              <w:jc w:val="left"/>
              <w:rPr>
                <w:rFonts w:ascii="Times New Roman"/>
                <w:color w:val="000000"/>
                <w:kern w:val="0"/>
                <w:szCs w:val="21"/>
              </w:rPr>
            </w:pPr>
          </w:p>
        </w:tc>
        <w:tc>
          <w:tcPr>
            <w:tcW w:w="750" w:type="dxa"/>
            <w:noWrap w:val="0"/>
            <w:vAlign w:val="center"/>
          </w:tcPr>
          <w:p>
            <w:pPr>
              <w:widowControl/>
              <w:jc w:val="left"/>
              <w:rPr>
                <w:rFonts w:ascii="Times New Roman"/>
                <w:color w:val="000000"/>
                <w:kern w:val="0"/>
                <w:szCs w:val="21"/>
              </w:rPr>
            </w:pPr>
          </w:p>
        </w:tc>
        <w:tc>
          <w:tcPr>
            <w:tcW w:w="1080" w:type="dxa"/>
            <w:noWrap w:val="0"/>
            <w:vAlign w:val="center"/>
          </w:tcPr>
          <w:p>
            <w:pPr>
              <w:widowControl/>
              <w:jc w:val="left"/>
              <w:rPr>
                <w:rFonts w:ascii="Times New Roman"/>
                <w:color w:val="000000"/>
                <w:kern w:val="0"/>
                <w:szCs w:val="21"/>
              </w:rPr>
            </w:pPr>
          </w:p>
        </w:tc>
        <w:tc>
          <w:tcPr>
            <w:tcW w:w="752" w:type="dxa"/>
            <w:noWrap w:val="0"/>
            <w:vAlign w:val="center"/>
          </w:tcPr>
          <w:p>
            <w:pPr>
              <w:widowControl/>
              <w:jc w:val="left"/>
              <w:rPr>
                <w:rFonts w:ascii="Times New Roman"/>
                <w:color w:val="000000"/>
                <w:kern w:val="0"/>
                <w:szCs w:val="21"/>
              </w:rPr>
            </w:pPr>
          </w:p>
        </w:tc>
        <w:tc>
          <w:tcPr>
            <w:tcW w:w="892" w:type="dxa"/>
            <w:noWrap w:val="0"/>
            <w:vAlign w:val="center"/>
          </w:tcPr>
          <w:p>
            <w:pPr>
              <w:widowControl/>
              <w:jc w:val="center"/>
              <w:rPr>
                <w:rFonts w:ascii="Times New Roman"/>
                <w:color w:val="000000"/>
                <w:kern w:val="0"/>
                <w:szCs w:val="21"/>
              </w:rPr>
            </w:pPr>
          </w:p>
        </w:tc>
      </w:tr>
    </w:tbl>
    <w:p>
      <w:pPr>
        <w:spacing w:line="360" w:lineRule="exact"/>
        <w:ind w:firstLine="480" w:firstLineChars="200"/>
        <w:jc w:val="left"/>
        <w:rPr>
          <w:rFonts w:ascii="Times New Roman"/>
          <w:sz w:val="24"/>
          <w:szCs w:val="24"/>
        </w:rPr>
      </w:pPr>
      <w:r>
        <w:rPr>
          <w:rFonts w:ascii="Times New Roman"/>
          <w:sz w:val="24"/>
          <w:szCs w:val="24"/>
        </w:rPr>
        <w:t>注：附上个人电子照片，jpg格式，像素240×320，大小是50KB到500KB。</w:t>
      </w:r>
    </w:p>
    <w:bookmarkEnd w:id="0"/>
    <w:p/>
    <w:p>
      <w:pPr>
        <w:spacing w:line="360" w:lineRule="auto"/>
        <w:ind w:firstLine="640"/>
      </w:pPr>
    </w:p>
    <w:p>
      <w:pPr>
        <w:spacing w:line="360" w:lineRule="auto"/>
        <w:ind w:firstLine="640"/>
      </w:pPr>
    </w:p>
    <w:p>
      <w:pPr>
        <w:spacing w:line="360" w:lineRule="auto"/>
        <w:ind w:firstLine="640"/>
      </w:pPr>
    </w:p>
    <w:p>
      <w:pPr>
        <w:spacing w:line="360" w:lineRule="auto"/>
        <w:ind w:firstLine="640"/>
      </w:pPr>
    </w:p>
    <w:p>
      <w:pPr>
        <w:spacing w:line="360" w:lineRule="auto"/>
        <w:ind w:firstLine="640"/>
      </w:pPr>
    </w:p>
    <w:p>
      <w:pPr>
        <w:spacing w:line="360" w:lineRule="auto"/>
        <w:ind w:firstLine="640"/>
        <w:rPr>
          <w:rFonts w:hint="eastAsia"/>
        </w:rPr>
      </w:pPr>
    </w:p>
    <w:p/>
    <w:p>
      <w:pPr>
        <w:pStyle w:val="2"/>
      </w:pPr>
    </w:p>
    <w:p>
      <w:pPr>
        <w:pStyle w:val="2"/>
      </w:pPr>
    </w:p>
    <w:p>
      <w:pPr>
        <w:pStyle w:val="2"/>
        <w:rPr>
          <w:rFonts w:hint="eastAsia" w:eastAsiaTheme="minorEastAsia"/>
          <w:lang w:eastAsia="zh-CN"/>
        </w:rPr>
      </w:pPr>
    </w:p>
    <w:p>
      <w:pPr>
        <w:pStyle w:val="2"/>
      </w:pPr>
    </w:p>
    <w:p>
      <w:pPr>
        <w:pStyle w:val="2"/>
      </w:pPr>
    </w:p>
    <w:p>
      <w:pPr>
        <w:pStyle w:val="2"/>
      </w:pPr>
    </w:p>
    <w:p>
      <w:pPr>
        <w:pStyle w:val="2"/>
      </w:pPr>
    </w:p>
    <w:tbl>
      <w:tblPr>
        <w:tblStyle w:val="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pPr>
              <w:spacing w:line="400" w:lineRule="exact"/>
              <w:rPr>
                <w:rFonts w:eastAsia="仿宋_GB2312"/>
                <w:sz w:val="28"/>
                <w:szCs w:val="28"/>
              </w:rPr>
            </w:pPr>
            <w:r>
              <w:rPr>
                <w:rFonts w:eastAsia="仿宋_GB2312"/>
                <w:sz w:val="28"/>
                <w:szCs w:val="28"/>
              </w:rPr>
              <w:t xml:space="preserve">广西壮族自治区科学技术厅办公室        </w:t>
            </w:r>
            <w:r>
              <w:rPr>
                <w:rFonts w:hint="eastAsia"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20</w:t>
            </w:r>
            <w:r>
              <w:rPr>
                <w:rFonts w:ascii="Times New Roman" w:hAnsi="Times New Roman" w:eastAsia="仿宋_GB2312"/>
                <w:sz w:val="28"/>
                <w:szCs w:val="28"/>
              </w:rPr>
              <w:t>日印</w:t>
            </w:r>
            <w:r>
              <w:rPr>
                <w:rFonts w:hint="eastAsia" w:ascii="Times New Roman" w:hAnsi="Times New Roman" w:eastAsia="仿宋_GB2312"/>
                <w:sz w:val="28"/>
                <w:szCs w:val="28"/>
              </w:rPr>
              <w:t>发</w:t>
            </w:r>
          </w:p>
        </w:tc>
      </w:tr>
    </w:tbl>
    <w:p>
      <w:pPr>
        <w:pStyle w:val="2"/>
        <w:rPr>
          <w:rFonts w:ascii="Times New Roman" w:hAnsi="Times New Roman" w:eastAsia="仿宋_GB2312" w:cs="Times New Roman"/>
          <w:sz w:val="32"/>
          <w:szCs w:val="3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3656330</wp:posOffset>
            </wp:positionH>
            <wp:positionV relativeFrom="paragraph">
              <wp:posOffset>29845</wp:posOffset>
            </wp:positionV>
            <wp:extent cx="1790700" cy="523875"/>
            <wp:effectExtent l="0" t="0" r="0" b="9525"/>
            <wp:wrapSquare wrapText="bothSides"/>
            <wp:docPr id="1" name="图片 1" descr="downloadBracodeI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BracodeImge"/>
                    <pic:cNvPicPr>
                      <a:picLocks noChangeAspect="1"/>
                    </pic:cNvPicPr>
                  </pic:nvPicPr>
                  <pic:blipFill>
                    <a:blip r:embed="rId8"/>
                    <a:stretch>
                      <a:fillRect/>
                    </a:stretch>
                  </pic:blipFill>
                  <pic:spPr>
                    <a:xfrm>
                      <a:off x="0" y="0"/>
                      <a:ext cx="1790700" cy="523875"/>
                    </a:xfrm>
                    <a:prstGeom prst="rect">
                      <a:avLst/>
                    </a:prstGeom>
                  </pic:spPr>
                </pic:pic>
              </a:graphicData>
            </a:graphic>
          </wp:anchor>
        </w:drawing>
      </w:r>
    </w:p>
    <w:sectPr>
      <w:headerReference r:id="rId3" w:type="default"/>
      <w:footerReference r:id="rId5" w:type="default"/>
      <w:headerReference r:id="rId4" w:type="even"/>
      <w:footerReference r:id="rId6" w:type="even"/>
      <w:pgSz w:w="11906" w:h="16838"/>
      <w:pgMar w:top="2098" w:right="1531" w:bottom="1417" w:left="1531" w:header="851" w:footer="1417" w:gutter="0"/>
      <w:pgNumType w:fmt="decimal"/>
      <w:cols w:space="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宋体-方正超大字符集">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60" w:lineRule="exact"/>
      <w:jc w:val="both"/>
      <w:rPr>
        <w:rFonts w:ascii="宋体" w:hAnsi="宋体" w:eastAsia="宋体"/>
        <w:sz w:val="28"/>
        <w:szCs w:val="28"/>
      </w:rPr>
    </w:pPr>
    <w:r>
      <w:rPr>
        <w:sz w:val="28"/>
      </w:rPr>
      <w:pict>
        <v:shape id="_x0000_s2059" o:spid="_x0000_s205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w:r>
    <w:r>
      <w:rPr>
        <w:sz w:val="28"/>
      </w:rPr>
      <w:pict>
        <v:shape id="_x0000_s2056" o:spid="_x0000_s2056" o:spt="202" type="#_x0000_t202" style="position:absolute;left:0pt;margin-left:0pt;margin-top:9.75pt;height:144pt;width:144pt;mso-position-horizontal-relative:margin;mso-wrap-style:none;z-index:251661312;mso-width-relative:page;mso-height-relative:page;" filled="f" stroked="f" coordsize="21600,21600" o:gfxdata="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GM70A9QAAAAHAQAADwAAAAAA&#10;AAABACAAAAAiAAAAZHJzL2Rvd25yZXYueG1sUEsBAhQAFAAAAAgAh07iQP7nxk/CAgAA1gUAAA4A&#10;AAAAAAAAAQAgAAAAIwEAAGRycy9lMm9Eb2MueG1sUEsFBgAAAAAGAAYAWQEAAFcGAAAAAA==&#10;">
          <v:path/>
          <v:fill on="f" focussize="0,0"/>
          <v:stroke on="f" weight="0.5pt" joinstyle="miter"/>
          <v:imagedata o:title=""/>
          <o:lock v:ext="edit"/>
          <v:textbox inset="0mm,0mm,0mm,0mm" style="mso-fit-shape-to-text:t;">
            <w:txbxContent>
              <w:p>
                <w:pPr>
                  <w:pStyle w:val="4"/>
                  <w:spacing w:line="360" w:lineRule="exact"/>
                  <w:jc w:val="both"/>
                </w:pPr>
                <w:sdt>
                  <w:sdtPr>
                    <w:id w:val="5146049"/>
                    <w:showingPlcHdr/>
                  </w:sdtPr>
                  <w:sdtEndPr>
                    <w:rPr>
                      <w:rFonts w:ascii="宋体" w:hAnsi="宋体" w:eastAsia="宋体"/>
                      <w:sz w:val="28"/>
                      <w:szCs w:val="28"/>
                    </w:rPr>
                  </w:sdtEndPr>
                  <w:sdtContent/>
                </w:sd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1"/>
        <w:szCs w:val="22"/>
      </w:rPr>
    </w:pPr>
    <w:r>
      <w:rPr>
        <w:sz w:val="18"/>
      </w:rPr>
      <w:pict>
        <v:shape id="_x0000_s2061" o:spid="_x0000_s2061" o:spt="202" type="#_x0000_t202" style="position:absolute;left:0pt;margin-left:0pt;margin-top:-5.95pt;height:22.05pt;width:42pt;mso-position-horizontal-relative:margin;z-index:251665408;mso-width-relative:page;mso-height-relative:page;" filled="f" stroked="f" coordsize="21600,21600">
          <v:path/>
          <v:fill on="f" focussize="0,0"/>
          <v:stroke on="f"/>
          <v:imagedata o:title=""/>
          <o:lock v:ext="edit" aspectratio="f"/>
          <v:textbox inset="0mm,0mm,0mm,0mm">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w:r>
    <w:r>
      <w:rPr>
        <w:sz w:val="18"/>
      </w:rPr>
      <w:pict>
        <v:shape id="_x0000_s2060" o:spid="_x0000_s2060" o:spt="202" type="#_x0000_t202" style="position:absolute;left:0pt;margin-left:-1.5pt;margin-top:0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rPr>
                    <w:rFonts w:hint="default"/>
                  </w:rPr>
                </w:pPr>
              </w:p>
            </w:txbxContent>
          </v:textbox>
        </v:shape>
      </w:pict>
    </w:r>
    <w:r>
      <w:rPr>
        <w:sz w:val="18"/>
      </w:rPr>
      <w:pict>
        <v:shape id="_x0000_s2058" o:spid="_x0000_s205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p>
            </w:txbxContent>
          </v:textbox>
        </v:shape>
      </w:pict>
    </w:r>
    <w:sdt>
      <w:sdtPr>
        <w:id w:val="5146114"/>
        <w:docPartObj>
          <w:docPartGallery w:val="autotext"/>
        </w:docPartObj>
      </w:sdtPr>
      <w:sdtContent>
        <w:sdt>
          <w:sdtPr>
            <w:id w:val="5146115"/>
            <w:docPartObj>
              <w:docPartGallery w:val="autotext"/>
            </w:docPartObj>
          </w:sdtP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D445412"/>
    <w:rsid w:val="0EAA760A"/>
    <w:rsid w:val="1C4106A3"/>
    <w:rsid w:val="20350E6F"/>
    <w:rsid w:val="204F1E2D"/>
    <w:rsid w:val="210B0CAB"/>
    <w:rsid w:val="236B5273"/>
    <w:rsid w:val="25543229"/>
    <w:rsid w:val="2787512D"/>
    <w:rsid w:val="281F4597"/>
    <w:rsid w:val="4D491003"/>
    <w:rsid w:val="55625F0C"/>
    <w:rsid w:val="5AF35FEF"/>
    <w:rsid w:val="5CC44C22"/>
    <w:rsid w:val="642971E3"/>
    <w:rsid w:val="66C9548A"/>
    <w:rsid w:val="75477E01"/>
    <w:rsid w:val="7747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批注框文本 Char"/>
    <w:basedOn w:val="9"/>
    <w:link w:val="3"/>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textRotate="1"/>
    <customShpInfo spid="_x0000_s2056"/>
    <customShpInfo spid="_x0000_s2061" textRotate="1"/>
    <customShpInfo spid="_x0000_s2060" textRotate="1"/>
    <customShpInfo spid="_x0000_s2058"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6E80D-23E9-4BA2-9279-55EEC878D14F}">
  <ds:schemaRefs/>
</ds:datastoreItem>
</file>

<file path=docProps/app.xml><?xml version="1.0" encoding="utf-8"?>
<Properties xmlns="http://schemas.openxmlformats.org/officeDocument/2006/extended-properties" xmlns:vt="http://schemas.openxmlformats.org/officeDocument/2006/docPropsVTypes">
  <Template>Normal</Template>
  <Pages>6</Pages>
  <Words>1248</Words>
  <Characters>1366</Characters>
  <Lines>53</Lines>
  <Paragraphs>27</Paragraphs>
  <TotalTime>16</TotalTime>
  <ScaleCrop>false</ScaleCrop>
  <LinksUpToDate>false</LinksUpToDate>
  <CharactersWithSpaces>1577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2020-03-11T00:33:00Z</dcterms:created>
  <dc:creator>梁晖</dc:creator>
  <cp:lastModifiedBy>杨斌</cp:lastModifiedBy>
  <cp:lastPrinted>2021-07-20T02:27:00Z</cp:lastPrinted>
  <dcterms:modified xsi:type="dcterms:W3CDTF">2021-07-20T03:21:01Z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E1BA9E0432B54E28AD92C4D94409A64A</vt:lpwstr>
  </property>
</Properties>
</file>