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hd w:val="clear" w:color="auto" w:fill="FFFFFF"/>
        <w:spacing w:beforeAutospacing="0" w:afterAutospacing="0" w:line="560" w:lineRule="exact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1</w:t>
      </w:r>
    </w:p>
    <w:p>
      <w:pPr>
        <w:spacing w:line="62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2023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年柳州市中药材示范基地名单</w:t>
      </w:r>
    </w:p>
    <w:bookmarkEnd w:id="0"/>
    <w:p>
      <w:pPr>
        <w:spacing w:line="62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</w:p>
    <w:tbl>
      <w:tblPr>
        <w:tblStyle w:val="5"/>
        <w:tblW w:w="14130" w:type="dxa"/>
        <w:tblInd w:w="-1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0"/>
        <w:gridCol w:w="1245"/>
        <w:gridCol w:w="4860"/>
        <w:gridCol w:w="5085"/>
        <w:gridCol w:w="20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930" w:type="dxa"/>
            <w:noWrap/>
            <w:vAlign w:val="center"/>
          </w:tcPr>
          <w:p>
            <w:pPr>
              <w:spacing w:line="80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  <w:t>序号</w:t>
            </w:r>
          </w:p>
        </w:tc>
        <w:tc>
          <w:tcPr>
            <w:tcW w:w="1245" w:type="dxa"/>
            <w:noWrap/>
            <w:vAlign w:val="center"/>
          </w:tcPr>
          <w:p>
            <w:pPr>
              <w:spacing w:line="80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  <w:t>县（区）</w:t>
            </w:r>
          </w:p>
        </w:tc>
        <w:tc>
          <w:tcPr>
            <w:tcW w:w="4860" w:type="dxa"/>
            <w:noWrap/>
            <w:vAlign w:val="center"/>
          </w:tcPr>
          <w:p>
            <w:pPr>
              <w:spacing w:line="80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  <w:t>申报单位</w:t>
            </w:r>
          </w:p>
        </w:tc>
        <w:tc>
          <w:tcPr>
            <w:tcW w:w="5085" w:type="dxa"/>
            <w:noWrap/>
            <w:vAlign w:val="center"/>
          </w:tcPr>
          <w:p>
            <w:pPr>
              <w:spacing w:line="80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  <w:t>基地名称</w:t>
            </w:r>
          </w:p>
        </w:tc>
        <w:tc>
          <w:tcPr>
            <w:tcW w:w="2010" w:type="dxa"/>
            <w:noWrap/>
            <w:vAlign w:val="center"/>
          </w:tcPr>
          <w:p>
            <w:pPr>
              <w:spacing w:line="80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  <w:t>申报品种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/>
            <w:vAlign w:val="center"/>
          </w:tcPr>
          <w:p>
            <w:pPr>
              <w:spacing w:line="9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  <w:t>1</w:t>
            </w:r>
          </w:p>
        </w:tc>
        <w:tc>
          <w:tcPr>
            <w:tcW w:w="124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32"/>
                <w:szCs w:val="32"/>
                <w:lang w:val="en-US" w:eastAsia="zh-CN"/>
              </w:rPr>
              <w:t>融水县</w:t>
            </w:r>
          </w:p>
        </w:tc>
        <w:tc>
          <w:tcPr>
            <w:tcW w:w="486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32"/>
                <w:szCs w:val="32"/>
                <w:lang w:val="en-US" w:eastAsia="zh-CN"/>
              </w:rPr>
              <w:t>融水县豪林农业开发有限公司</w:t>
            </w:r>
          </w:p>
        </w:tc>
        <w:tc>
          <w:tcPr>
            <w:tcW w:w="508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32"/>
                <w:szCs w:val="32"/>
                <w:lang w:val="en-US" w:eastAsia="zh-CN"/>
              </w:rPr>
              <w:t>融水县大浪沟中药材种植示范基地</w:t>
            </w:r>
          </w:p>
        </w:tc>
        <w:tc>
          <w:tcPr>
            <w:tcW w:w="201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32"/>
                <w:szCs w:val="32"/>
                <w:lang w:val="en-US" w:eastAsia="zh-CN"/>
              </w:rPr>
              <w:t>黄精、白芨、五指毛桃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124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32"/>
                <w:szCs w:val="32"/>
                <w:lang w:val="en-US" w:eastAsia="zh-CN"/>
              </w:rPr>
              <w:t>融安县</w:t>
            </w:r>
          </w:p>
        </w:tc>
        <w:tc>
          <w:tcPr>
            <w:tcW w:w="486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32"/>
                <w:szCs w:val="32"/>
                <w:lang w:val="en-US" w:eastAsia="zh-CN"/>
              </w:rPr>
              <w:t>广西融安绿柳上品农业发展有限公司</w:t>
            </w:r>
          </w:p>
        </w:tc>
        <w:tc>
          <w:tcPr>
            <w:tcW w:w="508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32"/>
                <w:szCs w:val="32"/>
                <w:lang w:val="en-US" w:eastAsia="zh-CN"/>
              </w:rPr>
              <w:t>融安县雅瑶乡罗汉果种植示范基地</w:t>
            </w:r>
          </w:p>
        </w:tc>
        <w:tc>
          <w:tcPr>
            <w:tcW w:w="201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32"/>
                <w:szCs w:val="32"/>
                <w:lang w:val="en-US" w:eastAsia="zh-CN"/>
              </w:rPr>
              <w:t>罗汉果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124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32"/>
                <w:szCs w:val="32"/>
                <w:lang w:val="en-US" w:eastAsia="zh-CN"/>
              </w:rPr>
              <w:t>融水县</w:t>
            </w:r>
          </w:p>
        </w:tc>
        <w:tc>
          <w:tcPr>
            <w:tcW w:w="486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32"/>
                <w:szCs w:val="32"/>
                <w:lang w:val="en-US" w:eastAsia="zh-CN"/>
              </w:rPr>
              <w:t>广西融水县惠荣中草药种植农民专业合作社</w:t>
            </w:r>
          </w:p>
        </w:tc>
        <w:tc>
          <w:tcPr>
            <w:tcW w:w="508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32"/>
                <w:szCs w:val="32"/>
                <w:lang w:val="en-US" w:eastAsia="zh-CN"/>
              </w:rPr>
              <w:t>融水县盘荣村草珊瑚种植示范基地</w:t>
            </w:r>
          </w:p>
        </w:tc>
        <w:tc>
          <w:tcPr>
            <w:tcW w:w="201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32"/>
                <w:szCs w:val="32"/>
                <w:lang w:val="en-US" w:eastAsia="zh-CN"/>
              </w:rPr>
              <w:t>草珊瑚</w:t>
            </w:r>
          </w:p>
        </w:tc>
      </w:tr>
    </w:tbl>
    <w:p>
      <w:pPr>
        <w:pStyle w:val="7"/>
        <w:spacing w:line="800" w:lineRule="exact"/>
        <w:ind w:firstLine="0" w:firstLineChars="0"/>
        <w:rPr>
          <w:rFonts w:hint="default" w:ascii="Times New Roman" w:hAnsi="Times New Roman" w:cs="Times New Roman"/>
          <w:color w:val="000000"/>
          <w:sz w:val="32"/>
          <w:szCs w:val="32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RkYmZiYjQzZTE3NWNjMTliMjNhM2FhNDQyZmM4ZjIifQ=="/>
  </w:docVars>
  <w:rsids>
    <w:rsidRoot w:val="1F7D20FB"/>
    <w:rsid w:val="1F7D2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正文-公1"/>
    <w:basedOn w:val="1"/>
    <w:autoRedefine/>
    <w:qFormat/>
    <w:uiPriority w:val="0"/>
    <w:pPr>
      <w:ind w:firstLine="200" w:firstLineChars="200"/>
      <w:jc w:val="left"/>
    </w:pPr>
    <w:rPr>
      <w:rFonts w:eastAsia="仿宋_GB231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2023-12-26T02:45:00Z</dcterms:created>
  <dc:creator>文档存本地丢失不负责</dc:creator>
  <cp:lastModifiedBy>文档存本地丢失不负责</cp:lastModifiedBy>
  <dcterms:modified xsi:type="dcterms:W3CDTF">2023-12-26T02:46:14Z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A18FBAD364CB4DDC80E9CE3883B22492_11</vt:lpwstr>
  </property>
</Properties>
</file>