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B8811">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成人纸尿裤</w:t>
      </w:r>
      <w:r>
        <w:rPr>
          <w:rFonts w:hint="eastAsia" w:ascii="黑体" w:hAnsi="黑体" w:eastAsia="黑体"/>
          <w:sz w:val="32"/>
          <w:szCs w:val="32"/>
        </w:rPr>
        <w:t>产品质量柳州市监督抽查实施细则</w:t>
      </w:r>
    </w:p>
    <w:p w14:paraId="1802A7E3">
      <w:pPr>
        <w:pStyle w:val="68"/>
        <w:numPr>
          <w:ilvl w:val="0"/>
          <w:numId w:val="0"/>
        </w:numPr>
        <w:spacing w:beforeLines="0" w:afterLines="0" w:line="480" w:lineRule="exact"/>
      </w:pPr>
      <w:bookmarkStart w:id="0" w:name="_Toc179596492"/>
    </w:p>
    <w:p w14:paraId="4FA0A93D">
      <w:pPr>
        <w:pStyle w:val="68"/>
        <w:numPr>
          <w:ilvl w:val="0"/>
          <w:numId w:val="0"/>
        </w:numPr>
        <w:spacing w:beforeLines="0" w:afterLines="0" w:line="480" w:lineRule="exact"/>
        <w:rPr>
          <w:color w:val="FF0000"/>
        </w:rPr>
      </w:pPr>
      <w:r>
        <w:rPr>
          <w:rFonts w:hint="eastAsia"/>
        </w:rPr>
        <w:t>1 范围</w:t>
      </w:r>
      <w:bookmarkEnd w:id="0"/>
    </w:p>
    <w:p w14:paraId="5FFDE7EF">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成人纸尿裤</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成人纸尿裤</w:t>
      </w:r>
      <w:r>
        <w:rPr>
          <w:rFonts w:hint="eastAsia" w:ascii="宋体" w:hAnsi="宋体" w:cs="Sim Sun"/>
          <w:kern w:val="0"/>
          <w:szCs w:val="21"/>
        </w:rPr>
        <w:t>。本细则内容包括产品种类、术语和定义、检验依据、抽样、检验要求、判定原则及异议处理。</w:t>
      </w:r>
    </w:p>
    <w:p w14:paraId="4CEC6F47">
      <w:pPr>
        <w:spacing w:line="480" w:lineRule="exact"/>
        <w:ind w:firstLine="420" w:firstLineChars="200"/>
        <w:rPr>
          <w:rFonts w:ascii="宋体" w:hAnsi="宋体" w:cs="Sim Sun"/>
          <w:kern w:val="0"/>
          <w:szCs w:val="21"/>
        </w:rPr>
      </w:pPr>
    </w:p>
    <w:p w14:paraId="588F183B">
      <w:pPr>
        <w:pStyle w:val="68"/>
        <w:numPr>
          <w:ilvl w:val="0"/>
          <w:numId w:val="0"/>
        </w:numPr>
        <w:spacing w:beforeLines="0" w:afterLines="0" w:line="480" w:lineRule="exact"/>
      </w:pPr>
      <w:r>
        <w:rPr>
          <w:rFonts w:hint="eastAsia"/>
        </w:rPr>
        <w:t>2 产品种类</w:t>
      </w:r>
    </w:p>
    <w:p w14:paraId="41DA640B">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成人纸尿裤</w:t>
      </w:r>
      <w:r>
        <w:rPr>
          <w:rFonts w:hint="eastAsia" w:ascii="宋体" w:hAnsi="宋体" w:cs="Sim Sun"/>
          <w:kern w:val="0"/>
          <w:szCs w:val="21"/>
          <w:lang w:val="en-US" w:eastAsia="zh-CN"/>
        </w:rPr>
        <w:t>。</w:t>
      </w:r>
    </w:p>
    <w:p w14:paraId="1567340F">
      <w:pPr>
        <w:pStyle w:val="68"/>
        <w:numPr>
          <w:ilvl w:val="0"/>
          <w:numId w:val="0"/>
        </w:numPr>
        <w:spacing w:beforeLines="0" w:afterLines="0" w:line="480" w:lineRule="exact"/>
      </w:pPr>
    </w:p>
    <w:p w14:paraId="71360701">
      <w:pPr>
        <w:pStyle w:val="68"/>
        <w:numPr>
          <w:ilvl w:val="0"/>
          <w:numId w:val="0"/>
        </w:numPr>
        <w:spacing w:beforeLines="0" w:afterLines="0" w:line="480" w:lineRule="exact"/>
      </w:pPr>
      <w:r>
        <w:rPr>
          <w:rFonts w:hint="eastAsia"/>
        </w:rPr>
        <w:t>3 术语和定义</w:t>
      </w:r>
    </w:p>
    <w:p w14:paraId="5D994790">
      <w:pPr>
        <w:pStyle w:val="16"/>
        <w:spacing w:line="480" w:lineRule="exact"/>
      </w:pPr>
      <w:r>
        <w:rPr>
          <w:rFonts w:hint="eastAsia"/>
        </w:rPr>
        <w:t>本细则中未列出的术语和定义同相关引用标准。</w:t>
      </w:r>
    </w:p>
    <w:p w14:paraId="5FE07E36">
      <w:pPr>
        <w:pStyle w:val="16"/>
        <w:spacing w:line="480" w:lineRule="exact"/>
      </w:pPr>
    </w:p>
    <w:p w14:paraId="0FC684C8">
      <w:pPr>
        <w:pStyle w:val="68"/>
        <w:numPr>
          <w:ilvl w:val="0"/>
          <w:numId w:val="0"/>
        </w:numPr>
        <w:spacing w:beforeLines="0" w:afterLines="0" w:line="480" w:lineRule="exact"/>
        <w:rPr>
          <w:rFonts w:ascii="宋体"/>
        </w:rPr>
      </w:pPr>
      <w:r>
        <w:rPr>
          <w:rFonts w:hint="eastAsia"/>
        </w:rPr>
        <w:t>4 检验依据</w:t>
      </w:r>
    </w:p>
    <w:p w14:paraId="674E5645">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1FA11AFC">
      <w:pPr>
        <w:spacing w:line="480" w:lineRule="exact"/>
        <w:ind w:firstLine="420" w:firstLineChars="200"/>
        <w:rPr>
          <w:rFonts w:hint="eastAsia" w:ascii="宋体" w:hAnsi="宋体" w:cs="Sim Sun"/>
          <w:kern w:val="0"/>
          <w:szCs w:val="21"/>
        </w:rPr>
      </w:pPr>
      <w:r>
        <w:rPr>
          <w:rFonts w:hint="eastAsia" w:ascii="宋体" w:hAnsi="宋体" w:cs="Sim Sun"/>
          <w:kern w:val="0"/>
          <w:szCs w:val="21"/>
        </w:rPr>
        <w:t>GB/T28004-2011纸尿裤（片、垫）</w:t>
      </w:r>
    </w:p>
    <w:p w14:paraId="72F231F7">
      <w:pPr>
        <w:spacing w:line="480" w:lineRule="exact"/>
        <w:ind w:firstLine="420" w:firstLineChars="200"/>
        <w:rPr>
          <w:rFonts w:hint="eastAsia" w:ascii="宋体" w:hAnsi="宋体" w:cs="Sim Sun"/>
          <w:kern w:val="0"/>
          <w:szCs w:val="21"/>
        </w:rPr>
      </w:pPr>
      <w:r>
        <w:rPr>
          <w:rFonts w:hint="eastAsia" w:ascii="宋体" w:hAnsi="宋体" w:cs="Sim Sun"/>
          <w:kern w:val="0"/>
          <w:szCs w:val="21"/>
        </w:rPr>
        <w:t>GB/T28004.2-2021纸尿裤第2部分：成人纸尿裤</w:t>
      </w:r>
    </w:p>
    <w:p w14:paraId="03A5CFF2">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7A1839B">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5F16D704">
      <w:pPr>
        <w:spacing w:line="480" w:lineRule="exact"/>
        <w:ind w:firstLine="420" w:firstLineChars="200"/>
        <w:rPr>
          <w:rFonts w:ascii="宋体" w:hAnsi="宋体" w:cs="Sim Sun"/>
          <w:kern w:val="0"/>
          <w:szCs w:val="21"/>
        </w:rPr>
      </w:pPr>
    </w:p>
    <w:p w14:paraId="785EECDF">
      <w:pPr>
        <w:pStyle w:val="68"/>
        <w:numPr>
          <w:ilvl w:val="0"/>
          <w:numId w:val="0"/>
        </w:numPr>
        <w:spacing w:beforeLines="0" w:afterLines="0" w:line="480" w:lineRule="exact"/>
      </w:pPr>
      <w:r>
        <w:rPr>
          <w:rFonts w:hint="eastAsia"/>
        </w:rPr>
        <w:t>5 抽样</w:t>
      </w:r>
    </w:p>
    <w:p w14:paraId="4E008C70">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7163D5F1">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790BAA00">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72308B23">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0F5F6A37">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5102BD6B">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55422BBC">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56913BE">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4DC2DC4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46A0551C">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6FF33FEF">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023DA4EF">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4包（每包以10片计）</w:t>
      </w:r>
      <w:r>
        <w:rPr>
          <w:rFonts w:hint="eastAsia" w:ascii="宋体" w:hAnsi="宋体" w:cs="宋体"/>
          <w:kern w:val="0"/>
          <w:szCs w:val="21"/>
        </w:rPr>
        <w:t>，其中</w:t>
      </w:r>
      <w:r>
        <w:rPr>
          <w:rFonts w:hint="eastAsia" w:ascii="宋体" w:hAnsi="宋体" w:cs="宋体"/>
          <w:kern w:val="0"/>
          <w:szCs w:val="21"/>
          <w:lang w:val="en-US" w:eastAsia="zh-CN"/>
        </w:rPr>
        <w:t>2包</w:t>
      </w:r>
      <w:r>
        <w:rPr>
          <w:rFonts w:hint="eastAsia" w:ascii="宋体" w:hAnsi="宋体" w:cs="宋体"/>
          <w:kern w:val="0"/>
          <w:szCs w:val="21"/>
        </w:rPr>
        <w:t>作为检验样品，</w:t>
      </w:r>
      <w:r>
        <w:rPr>
          <w:rFonts w:hint="eastAsia" w:ascii="宋体" w:hAnsi="宋体" w:cs="宋体"/>
          <w:kern w:val="0"/>
          <w:szCs w:val="21"/>
          <w:lang w:val="en-US" w:eastAsia="zh-CN"/>
        </w:rPr>
        <w:t>2包</w:t>
      </w:r>
      <w:r>
        <w:rPr>
          <w:rFonts w:hint="eastAsia" w:ascii="宋体" w:hAnsi="宋体" w:cs="宋体"/>
          <w:kern w:val="0"/>
          <w:szCs w:val="21"/>
        </w:rPr>
        <w:t>作为备用样品</w:t>
      </w:r>
      <w:r>
        <w:rPr>
          <w:rFonts w:hint="eastAsia" w:ascii="宋体" w:hAnsi="宋体" w:cs="宋体"/>
          <w:kern w:val="0"/>
          <w:szCs w:val="21"/>
          <w:lang w:eastAsia="zh-CN"/>
        </w:rPr>
        <w:t>。</w:t>
      </w:r>
    </w:p>
    <w:p w14:paraId="05F1B7CA">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68DDED4B">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1A29EE62">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08BF694D">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5E1E174F">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A274280">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3E800122">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695B441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45BAEE87">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2866F74E">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662C0551">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0CF84728">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2A19A57F">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49EFAA3A">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1ACAC0A4">
      <w:pPr>
        <w:pStyle w:val="68"/>
        <w:numPr>
          <w:ilvl w:val="0"/>
          <w:numId w:val="0"/>
        </w:numPr>
        <w:spacing w:beforeLines="0" w:afterLines="0" w:line="480" w:lineRule="exact"/>
      </w:pPr>
    </w:p>
    <w:p w14:paraId="3C689241">
      <w:pPr>
        <w:pStyle w:val="68"/>
        <w:numPr>
          <w:ilvl w:val="0"/>
          <w:numId w:val="0"/>
        </w:numPr>
        <w:spacing w:beforeLines="0" w:afterLines="0" w:line="480" w:lineRule="exact"/>
      </w:pPr>
      <w:r>
        <w:rPr>
          <w:rFonts w:hint="eastAsia"/>
        </w:rPr>
        <w:t>6 检验要求</w:t>
      </w:r>
    </w:p>
    <w:p w14:paraId="33C3B754">
      <w:pPr>
        <w:pStyle w:val="16"/>
        <w:spacing w:line="480" w:lineRule="exact"/>
      </w:pPr>
      <w:r>
        <w:rPr>
          <w:rFonts w:hint="eastAsia"/>
          <w:lang w:eastAsia="zh-CN"/>
        </w:rPr>
        <w:t>成人纸尿裤</w:t>
      </w:r>
      <w:r>
        <w:rPr>
          <w:rFonts w:hint="eastAsia"/>
        </w:rPr>
        <w:t>的检验项目见表1。</w:t>
      </w:r>
    </w:p>
    <w:p w14:paraId="00FA7F5A">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成人纸尿裤</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6"/>
        <w:gridCol w:w="2352"/>
        <w:gridCol w:w="2392"/>
      </w:tblGrid>
      <w:tr w14:paraId="32E2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right w:val="single" w:color="auto" w:sz="4" w:space="0"/>
            </w:tcBorders>
            <w:vAlign w:val="center"/>
          </w:tcPr>
          <w:p w14:paraId="3E67C79B">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757F9659">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14:paraId="00976750">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14:paraId="67988838">
            <w:pPr>
              <w:jc w:val="center"/>
            </w:pPr>
            <w:r>
              <w:rPr>
                <w:rFonts w:hint="eastAsia"/>
              </w:rPr>
              <w:t>检验方法</w:t>
            </w:r>
          </w:p>
        </w:tc>
      </w:tr>
      <w:tr w14:paraId="6229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02F2BD7">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0CF99409">
            <w:pPr>
              <w:jc w:val="center"/>
              <w:rPr>
                <w:rFonts w:hint="eastAsia"/>
              </w:rPr>
            </w:pPr>
            <w:r>
              <w:rPr>
                <w:rFonts w:hint="eastAsia"/>
              </w:rPr>
              <w:t>可迁移性荧光物质</w:t>
            </w:r>
          </w:p>
        </w:tc>
        <w:tc>
          <w:tcPr>
            <w:tcW w:w="1297" w:type="pct"/>
            <w:vMerge w:val="restart"/>
            <w:tcBorders>
              <w:top w:val="single" w:color="auto" w:sz="4" w:space="0"/>
              <w:left w:val="single" w:color="auto" w:sz="4" w:space="0"/>
              <w:right w:val="single" w:color="auto" w:sz="4" w:space="0"/>
            </w:tcBorders>
            <w:vAlign w:val="center"/>
          </w:tcPr>
          <w:p w14:paraId="03AB4338">
            <w:pPr>
              <w:jc w:val="center"/>
              <w:rPr>
                <w:rFonts w:hint="eastAsia" w:ascii="Times New Roman" w:hAnsi="Times New Roman" w:eastAsia="宋体" w:cs="Times New Roman"/>
              </w:rPr>
            </w:pPr>
            <w:r>
              <w:rPr>
                <w:rFonts w:hint="eastAsia" w:ascii="Times New Roman" w:hAnsi="Times New Roman" w:eastAsia="宋体" w:cs="Times New Roman"/>
              </w:rPr>
              <w:t>GB/T28004-2011</w:t>
            </w:r>
          </w:p>
          <w:p w14:paraId="412F6886">
            <w:pPr>
              <w:jc w:val="center"/>
              <w:rPr>
                <w:rFonts w:hint="eastAsia" w:ascii="Times New Roman" w:hAnsi="Times New Roman" w:eastAsia="宋体" w:cs="Times New Roman"/>
              </w:rPr>
            </w:pPr>
            <w:r>
              <w:rPr>
                <w:rFonts w:hint="eastAsia" w:ascii="Times New Roman" w:hAnsi="Times New Roman" w:eastAsia="宋体" w:cs="Times New Roman"/>
              </w:rPr>
              <w:t>GB/T28004.2-2021</w:t>
            </w:r>
          </w:p>
        </w:tc>
        <w:tc>
          <w:tcPr>
            <w:tcW w:w="1317" w:type="pct"/>
            <w:tcBorders>
              <w:top w:val="single" w:color="auto" w:sz="4" w:space="0"/>
              <w:left w:val="single" w:color="auto" w:sz="4" w:space="0"/>
              <w:bottom w:val="single" w:color="auto" w:sz="4" w:space="0"/>
              <w:right w:val="single" w:color="auto" w:sz="4" w:space="0"/>
            </w:tcBorders>
            <w:vAlign w:val="center"/>
          </w:tcPr>
          <w:p w14:paraId="7A3707E3">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28004.2-2021</w:t>
            </w:r>
          </w:p>
        </w:tc>
      </w:tr>
      <w:tr w14:paraId="5533F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2598C4C">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3740E477">
            <w:pPr>
              <w:jc w:val="center"/>
              <w:rPr>
                <w:rFonts w:hint="eastAsia"/>
              </w:rPr>
            </w:pPr>
            <w:r>
              <w:rPr>
                <w:rFonts w:hint="eastAsia"/>
              </w:rPr>
              <w:t>吸收倍率</w:t>
            </w:r>
          </w:p>
        </w:tc>
        <w:tc>
          <w:tcPr>
            <w:tcW w:w="1297" w:type="pct"/>
            <w:vMerge w:val="continue"/>
            <w:tcBorders>
              <w:left w:val="single" w:color="auto" w:sz="4" w:space="0"/>
              <w:right w:val="single" w:color="auto" w:sz="4" w:space="0"/>
            </w:tcBorders>
            <w:vAlign w:val="center"/>
          </w:tcPr>
          <w:p w14:paraId="2258FD20">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5AF58A81">
            <w:pPr>
              <w:jc w:val="center"/>
              <w:rPr>
                <w:rFonts w:hint="eastAsia" w:ascii="Times New Roman" w:hAnsi="Times New Roman" w:eastAsia="宋体" w:cs="Times New Roman"/>
              </w:rPr>
            </w:pPr>
            <w:r>
              <w:rPr>
                <w:rFonts w:hint="eastAsia" w:ascii="Times New Roman" w:hAnsi="Times New Roman" w:eastAsia="宋体" w:cs="Times New Roman"/>
              </w:rPr>
              <w:t>GB/T 28004.2-2021</w:t>
            </w:r>
          </w:p>
        </w:tc>
      </w:tr>
      <w:tr w14:paraId="4C0E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6BDED0BF">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37DA26E8">
            <w:pPr>
              <w:jc w:val="center"/>
              <w:rPr>
                <w:rFonts w:hint="eastAsia"/>
              </w:rPr>
            </w:pPr>
            <w:r>
              <w:rPr>
                <w:rFonts w:hint="eastAsia"/>
              </w:rPr>
              <w:t>渗透性能</w:t>
            </w:r>
          </w:p>
        </w:tc>
        <w:tc>
          <w:tcPr>
            <w:tcW w:w="1297" w:type="pct"/>
            <w:vMerge w:val="continue"/>
            <w:tcBorders>
              <w:left w:val="single" w:color="auto" w:sz="4" w:space="0"/>
              <w:right w:val="single" w:color="auto" w:sz="4" w:space="0"/>
            </w:tcBorders>
            <w:vAlign w:val="center"/>
          </w:tcPr>
          <w:p w14:paraId="61012AB2">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688AADD6">
            <w:pPr>
              <w:jc w:val="center"/>
              <w:rPr>
                <w:rFonts w:hint="eastAsia" w:ascii="Times New Roman" w:hAnsi="Times New Roman" w:eastAsia="宋体" w:cs="Times New Roman"/>
              </w:rPr>
            </w:pPr>
            <w:r>
              <w:rPr>
                <w:rFonts w:hint="eastAsia" w:ascii="Times New Roman" w:hAnsi="Times New Roman" w:eastAsia="宋体" w:cs="Times New Roman"/>
              </w:rPr>
              <w:t>GB/T 28004-2011</w:t>
            </w:r>
          </w:p>
          <w:p w14:paraId="2DFEFB01">
            <w:pPr>
              <w:jc w:val="center"/>
              <w:rPr>
                <w:rFonts w:hint="eastAsia" w:ascii="Times New Roman" w:hAnsi="Times New Roman" w:eastAsia="宋体" w:cs="Times New Roman"/>
              </w:rPr>
            </w:pPr>
            <w:r>
              <w:rPr>
                <w:rFonts w:hint="eastAsia" w:ascii="Times New Roman" w:hAnsi="Times New Roman" w:eastAsia="宋体" w:cs="Times New Roman"/>
              </w:rPr>
              <w:t>GB/T 2800</w:t>
            </w:r>
            <w:bookmarkStart w:id="1" w:name="_GoBack"/>
            <w:bookmarkEnd w:id="1"/>
            <w:r>
              <w:rPr>
                <w:rFonts w:hint="eastAsia" w:ascii="Times New Roman" w:hAnsi="Times New Roman" w:eastAsia="宋体" w:cs="Times New Roman"/>
              </w:rPr>
              <w:t>4.2-2021</w:t>
            </w:r>
          </w:p>
        </w:tc>
      </w:tr>
      <w:tr w14:paraId="4A52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403FA35D">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49B38505">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pH</w:t>
            </w:r>
          </w:p>
        </w:tc>
        <w:tc>
          <w:tcPr>
            <w:tcW w:w="1297" w:type="pct"/>
            <w:vMerge w:val="continue"/>
            <w:tcBorders>
              <w:left w:val="single" w:color="auto" w:sz="4" w:space="0"/>
              <w:right w:val="single" w:color="auto" w:sz="4" w:space="0"/>
            </w:tcBorders>
            <w:vAlign w:val="center"/>
          </w:tcPr>
          <w:p w14:paraId="2737F0D9">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4F313625">
            <w:pPr>
              <w:jc w:val="center"/>
              <w:rPr>
                <w:rFonts w:hint="eastAsia" w:ascii="Times New Roman" w:hAnsi="Times New Roman" w:eastAsia="宋体" w:cs="Times New Roman"/>
              </w:rPr>
            </w:pPr>
            <w:r>
              <w:rPr>
                <w:rFonts w:hint="eastAsia" w:ascii="Times New Roman" w:hAnsi="Times New Roman" w:eastAsia="宋体" w:cs="Times New Roman"/>
              </w:rPr>
              <w:t>GB/T 28004-2011</w:t>
            </w:r>
          </w:p>
          <w:p w14:paraId="2BEE4393">
            <w:pPr>
              <w:jc w:val="center"/>
              <w:rPr>
                <w:rFonts w:hint="eastAsia" w:ascii="Times New Roman" w:hAnsi="Times New Roman" w:eastAsia="宋体" w:cs="Times New Roman"/>
              </w:rPr>
            </w:pPr>
            <w:r>
              <w:rPr>
                <w:rFonts w:hint="eastAsia" w:ascii="Times New Roman" w:hAnsi="Times New Roman" w:eastAsia="宋体" w:cs="Times New Roman"/>
              </w:rPr>
              <w:t>GB/T 28004.2-2021</w:t>
            </w:r>
          </w:p>
        </w:tc>
      </w:tr>
      <w:tr w14:paraId="61A2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62425C2">
            <w:pPr>
              <w:jc w:val="both"/>
              <w:rPr>
                <w:rFonts w:hint="eastAsia" w:ascii="Times New Roman" w:hAnsi="Times New Roman" w:eastAsia="宋体" w:cs="Times New Roman"/>
                <w:lang w:val="en-US" w:eastAsia="zh-CN"/>
              </w:rPr>
            </w:pPr>
            <w:r>
              <w:rPr>
                <w:rFonts w:hint="eastAsia" w:cs="Times New Roman"/>
                <w:lang w:eastAsia="zh-CN"/>
              </w:rPr>
              <w:t>注：序号</w:t>
            </w:r>
            <w:r>
              <w:rPr>
                <w:rFonts w:hint="eastAsia" w:cs="Times New Roman"/>
                <w:lang w:val="en-US" w:eastAsia="zh-CN"/>
              </w:rPr>
              <w:t>1、2不适用于</w:t>
            </w:r>
            <w:r>
              <w:rPr>
                <w:rFonts w:hint="eastAsia" w:ascii="Times New Roman" w:hAnsi="Times New Roman" w:eastAsia="宋体" w:cs="Times New Roman"/>
              </w:rPr>
              <w:t>GB/T 28004-201</w:t>
            </w:r>
            <w:r>
              <w:rPr>
                <w:rFonts w:hint="eastAsia" w:cs="Times New Roman"/>
                <w:lang w:val="en-US" w:eastAsia="zh-CN"/>
              </w:rPr>
              <w:t>1。</w:t>
            </w:r>
          </w:p>
        </w:tc>
      </w:tr>
    </w:tbl>
    <w:p w14:paraId="7B3AFF25">
      <w:pPr>
        <w:pStyle w:val="68"/>
        <w:numPr>
          <w:ilvl w:val="0"/>
          <w:numId w:val="0"/>
        </w:numPr>
        <w:spacing w:beforeLines="0" w:afterLines="0" w:line="480" w:lineRule="exact"/>
      </w:pPr>
    </w:p>
    <w:p w14:paraId="014E0186">
      <w:pPr>
        <w:pStyle w:val="16"/>
      </w:pPr>
    </w:p>
    <w:p w14:paraId="6F7BF21F">
      <w:pPr>
        <w:pStyle w:val="68"/>
        <w:numPr>
          <w:ilvl w:val="0"/>
          <w:numId w:val="0"/>
        </w:numPr>
        <w:spacing w:beforeLines="0" w:afterLines="0" w:line="480" w:lineRule="exact"/>
      </w:pPr>
      <w:r>
        <w:rPr>
          <w:rFonts w:hint="eastAsia"/>
        </w:rPr>
        <w:t>7 判定原则</w:t>
      </w:r>
    </w:p>
    <w:p w14:paraId="5A016C27">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6601EEF8">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1D228DFF">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4D6541F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1FF880D2">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501EB1CF">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成人纸尿裤</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0B7EB960">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成人纸尿裤</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17FBF7A4">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0EC0A9D9">
      <w:pPr>
        <w:snapToGrid w:val="0"/>
        <w:spacing w:line="480" w:lineRule="exact"/>
        <w:rPr>
          <w:rFonts w:ascii="黑体" w:hAnsi="宋体" w:eastAsia="黑体"/>
          <w:szCs w:val="21"/>
        </w:rPr>
      </w:pPr>
    </w:p>
    <w:p w14:paraId="22177582">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365363EF">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355A1FC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60B63236">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1CA3CFF8">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B4F6F">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A2A4322">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C3826">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7BE0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445BAC"/>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57D6CD0"/>
    <w:rsid w:val="166C6367"/>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922A9D"/>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0E1573"/>
    <w:rsid w:val="5B867F38"/>
    <w:rsid w:val="5B903CC7"/>
    <w:rsid w:val="5B9F2D73"/>
    <w:rsid w:val="5BB72435"/>
    <w:rsid w:val="5C2B76EA"/>
    <w:rsid w:val="5C5C653B"/>
    <w:rsid w:val="5E135BA1"/>
    <w:rsid w:val="5EA6278E"/>
    <w:rsid w:val="5FF612D7"/>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53C12F5"/>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2644</Words>
  <Characters>2867</Characters>
  <Lines>23</Lines>
  <Paragraphs>6</Paragraphs>
  <TotalTime>4</TotalTime>
  <ScaleCrop>false</ScaleCrop>
  <LinksUpToDate>false</LinksUpToDate>
  <CharactersWithSpaces>2888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2025-06-20T02:29:13Z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022F2F79F2AB42FEBEFD57AEBA79768C_13</vt:lpwstr>
  </property>
  <property fmtid="{D5CDD505-2E9C-101B-9397-08002B2CF9AE}" pid="4" name="KSOTemplateDocerSaveRecord">
    <vt:lpwstr>eyJoZGlkIjoiZjkxNGE5ZGY5OThkYWI4ZTFhZTUwMmM1Y2Y2MGJlNzcifQ==</vt:lpwstr>
  </property>
</Properties>
</file>