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附件1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柳州市知识产权保护中心</w:t>
      </w:r>
    </w:p>
    <w:p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知识产权保护专家库专家申请表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before="240"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1120" w:firstLineChars="3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1120" w:firstLineChars="3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工作单位：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1120" w:firstLineChars="3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before="240"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before="240"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柳州市知识产权保护中心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二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〇</w:t>
      </w:r>
      <w:r>
        <w:rPr>
          <w:rFonts w:hint="eastAsia" w:ascii="楷体_GB2312" w:hAnsi="宋体" w:eastAsia="楷体_GB2312" w:cs="宋体"/>
          <w:sz w:val="32"/>
          <w:szCs w:val="32"/>
        </w:rPr>
        <w:t>二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六</w:t>
      </w:r>
      <w:r>
        <w:rPr>
          <w:rFonts w:hint="eastAsia" w:ascii="楷体_GB2312" w:hAnsi="宋体" w:eastAsia="楷体_GB2312" w:cs="宋体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 w:cs="宋体"/>
          <w:sz w:val="32"/>
          <w:szCs w:val="32"/>
        </w:rPr>
        <w:t>月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4"/>
        <w:tblW w:w="96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541"/>
        <w:gridCol w:w="1414"/>
        <w:gridCol w:w="735"/>
        <w:gridCol w:w="963"/>
        <w:gridCol w:w="702"/>
        <w:gridCol w:w="853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在 地</w:t>
            </w:r>
          </w:p>
        </w:tc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历</w:t>
            </w:r>
          </w:p>
        </w:tc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从事知识产权工作年限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身份证件类型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证件号码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7785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  <w:lang w:eastAsia="zh-CN"/>
              </w:rPr>
              <w:t>已获得的各类资质认定及获得时间（</w:t>
            </w:r>
            <w:r>
              <w:rPr>
                <w:rFonts w:hint="eastAsia" w:ascii="宋体" w:hAnsi="宋体"/>
                <w:b/>
                <w:bCs/>
                <w:spacing w:val="-10"/>
                <w:sz w:val="28"/>
                <w:szCs w:val="28"/>
                <w:lang w:eastAsia="zh-CN"/>
              </w:rPr>
              <w:t>请列明</w:t>
            </w:r>
            <w:r>
              <w:rPr>
                <w:rFonts w:hint="eastAsia" w:ascii="宋体" w:hAnsi="宋体"/>
                <w:spacing w:val="-1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知识产权相关执业资格</w:t>
            </w:r>
          </w:p>
        </w:tc>
        <w:tc>
          <w:tcPr>
            <w:tcW w:w="243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60" w:lineRule="exact"/>
              <w:ind w:left="-105" w:leftChars="-50" w:right="-105" w:rightChars="-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□专利代理人（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年取得）</w:t>
            </w:r>
          </w:p>
          <w:p>
            <w:pPr>
              <w:spacing w:line="560" w:lineRule="exact"/>
              <w:ind w:left="-105" w:leftChars="-50" w:right="-105" w:rightChars="-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□律师（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年取得）</w:t>
            </w:r>
          </w:p>
          <w:p>
            <w:pPr>
              <w:spacing w:line="560" w:lineRule="exact"/>
              <w:ind w:left="-105" w:leftChars="-50" w:right="-105" w:rightChars="-50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□其他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已获得的各类荣誉</w:t>
            </w:r>
            <w:r>
              <w:rPr>
                <w:rFonts w:hint="eastAsia" w:ascii="宋体" w:hAnsi="宋体"/>
                <w:spacing w:val="-10"/>
                <w:sz w:val="28"/>
                <w:szCs w:val="28"/>
                <w:lang w:eastAsia="zh-CN"/>
              </w:rPr>
              <w:t>及获得时间</w:t>
            </w:r>
            <w:r>
              <w:rPr>
                <w:rFonts w:hint="eastAsia" w:ascii="宋体" w:hAnsi="宋体"/>
                <w:b/>
                <w:bCs/>
                <w:spacing w:val="-10"/>
                <w:sz w:val="28"/>
                <w:szCs w:val="28"/>
              </w:rPr>
              <w:t>（请列明）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8"/>
                <w:szCs w:val="28"/>
                <w:lang w:eastAsia="zh-CN"/>
              </w:rPr>
              <w:t>有无违法违纪情况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exac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7785" w:type="dxa"/>
            <w:gridSpan w:val="7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□行政机关   □司法机关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□高等院校   □科研机构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□事业单位   □企业      □服务机构   □金融机构</w:t>
            </w:r>
          </w:p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□社团组织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外语语种</w:t>
            </w:r>
          </w:p>
        </w:tc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外语水平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□专业水平</w:t>
            </w:r>
          </w:p>
          <w:p>
            <w:pPr>
              <w:spacing w:line="5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□商务交流   </w:t>
            </w:r>
          </w:p>
          <w:p>
            <w:pPr>
              <w:spacing w:line="5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□一般听说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外语资格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证书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ind w:left="174" w:leftChars="83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>二、工作领域</w:t>
      </w:r>
    </w:p>
    <w:tbl>
      <w:tblPr>
        <w:tblStyle w:val="4"/>
        <w:tblW w:w="969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6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（一）擅长知识产权领域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（可多选，请在方框内打√）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发明专利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实用新型专利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 工业品外观设计 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 商  标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商业秘密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 版  权 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地理标志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植物新品种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集成电路布图设计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其他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（二）擅长专业技术领域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（可多选，请在方框内打√）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（请列明，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例如：高端装备制造、智能建造、低碳环保、数字信息、生物医药、新能源、新材料、数字经济等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</w:t>
            </w:r>
          </w:p>
          <w:p>
            <w:pPr>
              <w:spacing w:line="560" w:lineRule="exact"/>
              <w:jc w:val="both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（三）擅长的知识产权业务类型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（可多选，请在方框内打√）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知识产权维权援助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知识产权侵权判定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知识产权海外纠纷应对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其他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90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（四）擅长的纠纷类型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（可多选，请在方框内打√）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90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□知识产权诉讼      □知识产权相关贸易调查 </w:t>
            </w:r>
          </w:p>
          <w:p>
            <w:pPr>
              <w:spacing w:line="560" w:lineRule="exact"/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□知识产权仲裁      □海关、行政执法      </w:t>
            </w:r>
          </w:p>
          <w:p>
            <w:pPr>
              <w:spacing w:line="560" w:lineRule="exact"/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 xml:space="preserve">□展会纠纷          □海外知识产权布局、分析      </w:t>
            </w:r>
          </w:p>
          <w:p>
            <w:pPr>
              <w:spacing w:line="5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□其它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>
      <w:pPr>
        <w:spacing w:line="360" w:lineRule="exact"/>
        <w:rPr>
          <w:rFonts w:hint="eastAsia" w:ascii="仿宋_GB2312" w:hAnsi="Calibri" w:eastAsia="仿宋_GB2312"/>
          <w:color w:val="auto"/>
          <w:kern w:val="24"/>
          <w:sz w:val="28"/>
          <w:szCs w:val="28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28"/>
        </w:rPr>
        <w:t>参与知识产权</w:t>
      </w:r>
      <w:r>
        <w:rPr>
          <w:rFonts w:hint="eastAsia" w:ascii="黑体" w:hAnsi="黑体" w:eastAsia="黑体"/>
          <w:bCs/>
          <w:color w:val="auto"/>
          <w:sz w:val="32"/>
          <w:szCs w:val="28"/>
          <w:lang w:eastAsia="zh-CN"/>
        </w:rPr>
        <w:t>项目与工作成果</w:t>
      </w:r>
    </w:p>
    <w:tbl>
      <w:tblPr>
        <w:tblStyle w:val="5"/>
        <w:tblW w:w="967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pacing w:val="-10"/>
                <w:sz w:val="28"/>
                <w:szCs w:val="28"/>
                <w:lang w:eastAsia="zh-CN"/>
              </w:rPr>
              <w:t>请列明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  <w:t>，例如：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20xx年-20xx年，参与工作/项目/案件，取得成果/成绩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黑体" w:hAnsi="黑体" w:eastAsia="黑体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、所在单位意见（单位推荐填报盖章）</w:t>
      </w:r>
    </w:p>
    <w:tbl>
      <w:tblPr>
        <w:tblStyle w:val="4"/>
        <w:tblW w:w="970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9705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313" w:firstLineChars="112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13" w:firstLineChars="112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</w:t>
            </w:r>
          </w:p>
          <w:p>
            <w:pPr>
              <w:ind w:firstLine="602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5740" w:firstLineChars="2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、个人承诺事项</w:t>
      </w:r>
    </w:p>
    <w:p>
      <w:pPr>
        <w:spacing w:line="560" w:lineRule="exact"/>
        <w:ind w:right="622" w:rightChars="296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本人承诺:</w:t>
      </w:r>
    </w:p>
    <w:p>
      <w:pPr>
        <w:spacing w:line="560" w:lineRule="exact"/>
        <w:ind w:right="622" w:rightChars="296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1.表中所填内容真实有效；</w:t>
      </w:r>
    </w:p>
    <w:p>
      <w:pPr>
        <w:spacing w:line="560" w:lineRule="exact"/>
        <w:ind w:right="622" w:rightChars="296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2.在聘任期间内，严格遵守国家有关法律、法规、规章和政策等相关规定，享受入库专家权利，积极履行入库专家义务。</w:t>
      </w:r>
    </w:p>
    <w:p>
      <w:pPr>
        <w:spacing w:line="560" w:lineRule="exact"/>
        <w:ind w:right="622" w:rightChars="296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如本人违反上述承诺，应该承担相关法律责任。</w:t>
      </w:r>
      <w:r>
        <w:rPr>
          <w:rFonts w:hint="eastAsia" w:ascii="黑体" w:hAnsi="黑体" w:eastAsia="黑体"/>
          <w:sz w:val="32"/>
          <w:szCs w:val="32"/>
        </w:rPr>
        <w:t xml:space="preserve">                       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签名：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DNmOTk0NDcxYTk1NzE5Mzg1MGQ5MDA4OTRjY2UifQ=="/>
  </w:docVars>
  <w:rsids>
    <w:rsidRoot w:val="35B06E27"/>
    <w:rsid w:val="00007304"/>
    <w:rsid w:val="000B31E2"/>
    <w:rsid w:val="001E2C4C"/>
    <w:rsid w:val="00232F38"/>
    <w:rsid w:val="00236B1F"/>
    <w:rsid w:val="0025538F"/>
    <w:rsid w:val="00261208"/>
    <w:rsid w:val="00273923"/>
    <w:rsid w:val="002B27B9"/>
    <w:rsid w:val="00303F77"/>
    <w:rsid w:val="00335FCB"/>
    <w:rsid w:val="00342908"/>
    <w:rsid w:val="00347F6F"/>
    <w:rsid w:val="003A3B90"/>
    <w:rsid w:val="003E6BBB"/>
    <w:rsid w:val="00414CEE"/>
    <w:rsid w:val="00464392"/>
    <w:rsid w:val="00476F10"/>
    <w:rsid w:val="00483572"/>
    <w:rsid w:val="004974E2"/>
    <w:rsid w:val="004A48D2"/>
    <w:rsid w:val="004B6EF1"/>
    <w:rsid w:val="005277F9"/>
    <w:rsid w:val="00550443"/>
    <w:rsid w:val="005E5D0A"/>
    <w:rsid w:val="005E65F4"/>
    <w:rsid w:val="005F7778"/>
    <w:rsid w:val="0068297F"/>
    <w:rsid w:val="007A3748"/>
    <w:rsid w:val="007C2518"/>
    <w:rsid w:val="00894749"/>
    <w:rsid w:val="008B5C7C"/>
    <w:rsid w:val="008C47B4"/>
    <w:rsid w:val="008E3FB9"/>
    <w:rsid w:val="008F3AF4"/>
    <w:rsid w:val="009B4B19"/>
    <w:rsid w:val="009C1D25"/>
    <w:rsid w:val="009C7B12"/>
    <w:rsid w:val="009D6AFD"/>
    <w:rsid w:val="009F092C"/>
    <w:rsid w:val="00A53617"/>
    <w:rsid w:val="00A565CC"/>
    <w:rsid w:val="00AF1691"/>
    <w:rsid w:val="00B4457A"/>
    <w:rsid w:val="00B9420F"/>
    <w:rsid w:val="00BB59B3"/>
    <w:rsid w:val="00BB7AC3"/>
    <w:rsid w:val="00BE5FFE"/>
    <w:rsid w:val="00C23E32"/>
    <w:rsid w:val="00C267F1"/>
    <w:rsid w:val="00C44062"/>
    <w:rsid w:val="00C44536"/>
    <w:rsid w:val="00C92F21"/>
    <w:rsid w:val="00CA6373"/>
    <w:rsid w:val="00CD4497"/>
    <w:rsid w:val="00D27CED"/>
    <w:rsid w:val="00D7236B"/>
    <w:rsid w:val="00D8357D"/>
    <w:rsid w:val="00DA40C8"/>
    <w:rsid w:val="00E1046B"/>
    <w:rsid w:val="00E83023"/>
    <w:rsid w:val="00EA6099"/>
    <w:rsid w:val="00EE3C4E"/>
    <w:rsid w:val="00EF4195"/>
    <w:rsid w:val="00F0504E"/>
    <w:rsid w:val="00F06BFB"/>
    <w:rsid w:val="00F213A5"/>
    <w:rsid w:val="00F26225"/>
    <w:rsid w:val="00F311BA"/>
    <w:rsid w:val="00F42C8C"/>
    <w:rsid w:val="00F967C7"/>
    <w:rsid w:val="00FA7B11"/>
    <w:rsid w:val="0ADA1A7E"/>
    <w:rsid w:val="0FC9EC22"/>
    <w:rsid w:val="0FDF74BB"/>
    <w:rsid w:val="1C241635"/>
    <w:rsid w:val="2FFFAD0C"/>
    <w:rsid w:val="35B06E27"/>
    <w:rsid w:val="378D72E8"/>
    <w:rsid w:val="3A6FDEEE"/>
    <w:rsid w:val="3B7B7A26"/>
    <w:rsid w:val="3D0F3712"/>
    <w:rsid w:val="3F3703A0"/>
    <w:rsid w:val="3F877026"/>
    <w:rsid w:val="3FF3A8A1"/>
    <w:rsid w:val="4B323A58"/>
    <w:rsid w:val="4DBF704F"/>
    <w:rsid w:val="4F7E6F16"/>
    <w:rsid w:val="56F7515D"/>
    <w:rsid w:val="575F8AC8"/>
    <w:rsid w:val="57FC9897"/>
    <w:rsid w:val="5B27C9B6"/>
    <w:rsid w:val="5BD9F3FA"/>
    <w:rsid w:val="5CCDE745"/>
    <w:rsid w:val="5E9FB33A"/>
    <w:rsid w:val="5EF7117E"/>
    <w:rsid w:val="63CB5E17"/>
    <w:rsid w:val="66FFD744"/>
    <w:rsid w:val="67FE82D7"/>
    <w:rsid w:val="6BEF1E79"/>
    <w:rsid w:val="6DDE6DD3"/>
    <w:rsid w:val="6E7EFD14"/>
    <w:rsid w:val="6FAF9495"/>
    <w:rsid w:val="6FD93637"/>
    <w:rsid w:val="6FEFC1AA"/>
    <w:rsid w:val="71FFC00C"/>
    <w:rsid w:val="73EC165B"/>
    <w:rsid w:val="77FF93DF"/>
    <w:rsid w:val="77FFF116"/>
    <w:rsid w:val="7B5B2D2B"/>
    <w:rsid w:val="7DB70486"/>
    <w:rsid w:val="7E5741A7"/>
    <w:rsid w:val="7EDFBC67"/>
    <w:rsid w:val="7EF7B8A7"/>
    <w:rsid w:val="7EFFE5F0"/>
    <w:rsid w:val="7F7F087F"/>
    <w:rsid w:val="7FC6BEDB"/>
    <w:rsid w:val="7FE7C38C"/>
    <w:rsid w:val="7FFD812E"/>
    <w:rsid w:val="97738FCD"/>
    <w:rsid w:val="9BFE679F"/>
    <w:rsid w:val="9D610FDC"/>
    <w:rsid w:val="9FFF318F"/>
    <w:rsid w:val="ABD2483D"/>
    <w:rsid w:val="AFF5E350"/>
    <w:rsid w:val="BB3F0ECA"/>
    <w:rsid w:val="BCFF0526"/>
    <w:rsid w:val="BDDE3E50"/>
    <w:rsid w:val="BFDF7E35"/>
    <w:rsid w:val="BFFE2118"/>
    <w:rsid w:val="C2EBA69A"/>
    <w:rsid w:val="CEF7B3BC"/>
    <w:rsid w:val="CEFDC8FA"/>
    <w:rsid w:val="CF7F8F48"/>
    <w:rsid w:val="D16DA444"/>
    <w:rsid w:val="D87F789E"/>
    <w:rsid w:val="DD7FB1D9"/>
    <w:rsid w:val="DDFFB60D"/>
    <w:rsid w:val="DF1F106B"/>
    <w:rsid w:val="DFDE9C50"/>
    <w:rsid w:val="E6FEC95A"/>
    <w:rsid w:val="EDDF668F"/>
    <w:rsid w:val="EFABDBF0"/>
    <w:rsid w:val="EFFF8C38"/>
    <w:rsid w:val="F0FE616D"/>
    <w:rsid w:val="F4FF6D17"/>
    <w:rsid w:val="F5371D7E"/>
    <w:rsid w:val="F67D12D4"/>
    <w:rsid w:val="F733DED2"/>
    <w:rsid w:val="F757C54A"/>
    <w:rsid w:val="F77F986E"/>
    <w:rsid w:val="F7BDE339"/>
    <w:rsid w:val="F7DFC01A"/>
    <w:rsid w:val="F9DF1D28"/>
    <w:rsid w:val="FBDD80AB"/>
    <w:rsid w:val="FDBFA7F5"/>
    <w:rsid w:val="FDCE3910"/>
    <w:rsid w:val="FDCF5C37"/>
    <w:rsid w:val="FEAF048C"/>
    <w:rsid w:val="FEBF327C"/>
    <w:rsid w:val="FFBD2181"/>
    <w:rsid w:val="FFCC444A"/>
    <w:rsid w:val="FFDE6F57"/>
    <w:rsid w:val="FFFF7C2E"/>
    <w:rsid w:val="FFFF9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638</Words>
  <Characters>638</Characters>
  <Lines>159</Lines>
  <Paragraphs>141</Paragraphs>
  <TotalTime>5</TotalTime>
  <ScaleCrop>false</ScaleCrop>
  <LinksUpToDate>false</LinksUpToDate>
  <CharactersWithSpaces>1135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2024-10-31T09:53:00Z</dcterms:created>
  <dc:creator>QueenPK</dc:creator>
  <cp:lastModifiedBy>gxxc</cp:lastModifiedBy>
  <cp:lastPrinted>2024-11-01T12:36:00Z</cp:lastPrinted>
  <dcterms:modified xsi:type="dcterms:W3CDTF">2026-02-28T16:42:43Z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959B3C6A0D9C43749EBB9D2916BE18C9_13</vt:lpwstr>
  </property>
</Properties>
</file>