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_GB2312" w:eastAsia="仿宋_GB2312" w:cs="仿宋_GB2312"/>
          <w:sz w:val="32"/>
          <w:szCs w:val="32"/>
        </w:rPr>
      </w:pPr>
      <w:bookmarkStart w:id="0" w:name="_GoBack"/>
      <w:bookmarkEnd w:id="0"/>
    </w:p>
    <w:p>
      <w:pPr>
        <w:spacing w:line="660" w:lineRule="exact"/>
        <w:jc w:val="center"/>
        <w:rPr>
          <w:rFonts w:hint="eastAsia" w:ascii="仿宋_GB2312" w:eastAsia="仿宋_GB2312" w:cs="仿宋_GB2312"/>
          <w:sz w:val="32"/>
          <w:szCs w:val="32"/>
        </w:rPr>
      </w:pPr>
    </w:p>
    <w:p>
      <w:pPr>
        <w:spacing w:line="660" w:lineRule="exact"/>
        <w:jc w:val="center"/>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eastAsia="仿宋_GB2312"/>
          <w:sz w:val="32"/>
          <w:szCs w:val="32"/>
        </w:rPr>
      </w:pPr>
      <w:r>
        <w:rPr>
          <w:rFonts w:hint="eastAsia" w:ascii="仿宋_GB2312" w:eastAsia="仿宋_GB2312" w:cs="仿宋_GB2312"/>
          <w:sz w:val="32"/>
          <w:szCs w:val="32"/>
        </w:rPr>
        <w:t>柳发改规划〔</w:t>
      </w:r>
      <w:r>
        <w:rPr>
          <w:rFonts w:hint="eastAsia" w:ascii="仿宋_GB2312" w:eastAsia="仿宋_GB2312" w:cs="仿宋_GB2312"/>
          <w:sz w:val="32"/>
          <w:szCs w:val="32"/>
          <w:lang w:eastAsia="zh-CN"/>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271</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柳州市发展和改革委员会关于柳州市技工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学校（燎原校区）学生宿舍楼项目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_GBK" w:eastAsia="方正小标宋简体"/>
          <w:color w:val="auto"/>
          <w:spacing w:val="0"/>
          <w:sz w:val="44"/>
          <w:szCs w:val="44"/>
        </w:rPr>
      </w:pPr>
      <w:r>
        <w:rPr>
          <w:rFonts w:hint="eastAsia" w:ascii="方正小标宋简体" w:hAnsi="方正小标宋_GBK" w:eastAsia="方正小标宋简体" w:cs="方正小标宋简体"/>
          <w:spacing w:val="0"/>
          <w:sz w:val="44"/>
          <w:szCs w:val="44"/>
          <w:lang w:eastAsia="zh-CN"/>
        </w:rPr>
        <w:t>初步设计的批复</w:t>
      </w:r>
    </w:p>
    <w:p>
      <w:pPr>
        <w:spacing w:line="440" w:lineRule="exact"/>
        <w:rPr>
          <w:rFonts w:ascii="黑体" w:eastAsia="黑体"/>
          <w:b/>
          <w:bCs/>
          <w:spacing w:val="-6"/>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柳州市技工学校：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报来《关于审批柳州市技工学校（燎原校区）学生宿舍楼项目初步设计的请示》（技工学校发基〔2021〕2号）及有关材料收悉。经研究，现批复如下：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原则同意</w:t>
      </w:r>
      <w:r>
        <w:rPr>
          <w:rFonts w:hint="eastAsia" w:ascii="仿宋_GB2312" w:hAnsi="仿宋_GB2312" w:eastAsia="仿宋_GB2312" w:cs="仿宋_GB2312"/>
          <w:sz w:val="32"/>
          <w:szCs w:val="32"/>
          <w:highlight w:val="none"/>
          <w:lang w:eastAsia="zh-CN"/>
        </w:rPr>
        <w:t>柳州市技工学校（燎原校区）学生宿舍楼项目初步设计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投资项目审批监管平台项目代码：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2108-450200-04-01-655627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项目建设地址：柳州市鱼峰区燎原路39号，柳州市技工学校燎原校区内。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项目建设规模及内容：项目总建筑面积4869.41平方米，其中地上建筑面积4542.75平方米、地下建筑面积326.66 平方米。主要建设内容为新建1栋学生宿舍楼，共设置宿舍95间、床位760床，同时配套建设供配电、给排水、铺装、拆除、电力增容等。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、主要技术标准：建筑结构形式为框架结构，建筑设计使用年限为50年，建筑结构安全等级为</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级，耐火等级为</w:t>
      </w:r>
      <w:r>
        <w:rPr>
          <w:rFonts w:hint="eastAsia" w:ascii="仿宋_GB2312" w:hAnsi="仿宋_GB2312" w:eastAsia="仿宋_GB2312" w:cs="仿宋_GB2312"/>
          <w:sz w:val="32"/>
          <w:szCs w:val="32"/>
          <w:highlight w:val="none"/>
          <w:lang w:eastAsia="zh-CN"/>
        </w:rPr>
        <w:t>地上二级、地下一级，</w:t>
      </w:r>
      <w:r>
        <w:rPr>
          <w:rFonts w:hint="eastAsia" w:ascii="仿宋_GB2312" w:hAnsi="仿宋_GB2312" w:eastAsia="仿宋_GB2312" w:cs="仿宋_GB2312"/>
          <w:sz w:val="32"/>
          <w:szCs w:val="32"/>
          <w:highlight w:val="none"/>
        </w:rPr>
        <w:t>抗震</w:t>
      </w:r>
      <w:r>
        <w:rPr>
          <w:rFonts w:hint="eastAsia" w:ascii="仿宋_GB2312" w:hAnsi="仿宋_GB2312" w:eastAsia="仿宋_GB2312" w:cs="仿宋_GB2312"/>
          <w:sz w:val="32"/>
          <w:szCs w:val="32"/>
          <w:highlight w:val="none"/>
          <w:lang w:eastAsia="zh-CN"/>
        </w:rPr>
        <w:t>设防烈度为</w:t>
      </w:r>
      <w:r>
        <w:rPr>
          <w:rFonts w:hint="eastAsia" w:ascii="仿宋_GB2312" w:hAnsi="仿宋_GB2312" w:eastAsia="仿宋_GB2312" w:cs="仿宋_GB2312"/>
          <w:sz w:val="32"/>
          <w:szCs w:val="32"/>
          <w:highlight w:val="none"/>
          <w:lang w:val="en-US" w:eastAsia="zh-CN"/>
        </w:rPr>
        <w:t>7度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投资规模及资金来源：项目总投资估算1649.20万元，其中工程费用1388.52万元、工程建设其他费用182.15万元（不含土地费）、基本预备费78.53万元。资金来源为柳州市财政投资。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A4855E$01$45$00011" descr="nwkOiId/bBbOAe61rgYT4vXM3UaFFF0tl2W9B2ekj1Z7kYnHXrUHbs1gN35c90qv8rHdYpb6hi/m2lj8RIhKelyBpLmhAidNYOBoBoM4LsZ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ASgPjXndEjhXLbTiUBdgN5HPpBTlDtous0K0IXIMgRBn0xwwGsIvmtKtDOPGf4e8/qSWZpEtGD8WLYs7aRMhAYkrt8iDDOBgiXNTn7F7vbxyFQYnQRCrWQ3Av69tA4X+glCqRIMFXWC6s97VV+G6I4KFVotA80FJG9NeKDmZwBghKY8oTG9z0Vkm3s+X4Jq7ZpNbxJ3AV1KiZdZyUbBJXn7LHQVjEppunCaJn/8NjgjAETZn4xIgHrBlzZYPAxPSweajLGC3qbv49M9S0ag60CTftSVCQZxueXS59zTRBzw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Po8p7jl8oGcDKt/AqpXW3WeTDsyerACwqCSIKtTNSMivi+mVPfb2pMVkOrUTINIc1ZlEcaILff5Sr64JIS4QLV+B/RH8aWN5UipArh19L4/yA3FpkJIGJhvPIAZfgc/VKeTSr60746FHN+Hnb4ITr9WAAeftkpogfaUaZQ/UM7gH6l1O1CXRhRXtZVS1xgqYkETf3oFo3MKtxxZTjqzBXImS88OJ3MvWIXCJg/tAE51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A4855E$01$45$00011" o:spid="_x0000_s1026" o:spt="1" alt="nwkOiId/bBbOAe61rgYT4vXM3UaFFF0tl2W9B2ekj1Z7kYnHXrUHbs1gN35c90qv8rHdYpb6hi/m2lj8RIhKelyBpLmhAidNYOBoBoM4LsZ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ASgPjXndEjhXLbTiUBdgN5HPpBTlDtous0K0IXIMgRBn0xwwGsIvmtKtDOPGf4e8/qSWZpEtGD8WLYs7aRMhAYkrt8iDDOBgiXNTn7F7vbxyFQYnQRCrWQ3Av69tA4X+glCqRIMFXWC6s97VV+G6I4KFVotA80FJG9NeKDmZwBghKY8oTG9z0Vkm3s+X4Jq7ZpNbxJ3AV1KiZdZyUbBJXn7LHQVjEppunCaJn/8NjgjAETZn4xIgHrBlzZYPAxPSweajLGC3qbv49M9S0ag60CTftSVCQZxueXS59zTRBzw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Po8p7jl8oGcDKt/AqpXW3WeTDsyerACwqCSIKtTNSMivi+mVPfb2pMVkOrUTINIc1ZlEcaILff5Sr64JIS4QLV+B/RH8aWN5UipArh19L4/yA3FpkJIGJhvPIAZfgc/VKeTSr60746FHN+Hnb4ITr9WAAeftkpogfaUaZQ/UM7gH6l1O1CXRhRXtZVS1xgqYkETf3oFo3MKtxxZTjqzBXImS88OJ3MvWIXCJg/tAE51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FUm9ffYAAAADwEAAA8AAAAAAAAAAQAgAAAAIgAAAGRycy9kb3du&#10;cmV2LnhtbFBLAQIUABQAAAAIAIdO4kDgKVOJkQkAANINAAAOAAAAAAAAAAEAIAAAACcBAABkcnMv&#10;ZTJvRG9jLnhtbFBLBQYAAAAABgAGAFkBAAAqDQ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"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FUm9ffYAAAADwEAAA8AAAAAAAAAAQAgAAAAIgAAAGRycy9kb3ducmV2LnhtbFBLAQIU&#10;ABQAAAAIAIdO4kDZ1ERVvAUAANsIAAAOAAAAAAAAAAEAIAAAACcBAABkcnMvZTJvRG9jLnhtbFBL&#10;BQYAAAAABgAGAFkBAABVCQ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highlight w:val="none"/>
          <w:lang w:val="en-US" w:eastAsia="zh-CN"/>
        </w:rPr>
        <w:t>治区发展改革委纪检监察组，邮编：530028;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11" w:leftChars="608" w:right="0" w:rightChars="0" w:hanging="934" w:hangingChars="292"/>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6"/>
          <w:sz w:val="32"/>
          <w:szCs w:val="32"/>
          <w:highlight w:val="none"/>
          <w:lang w:eastAsia="zh-CN"/>
        </w:rPr>
        <w:t>柳州市技工学校（燎原校区）学生宿舍楼项目</w:t>
      </w:r>
      <w:r>
        <w:rPr>
          <w:rFonts w:hint="eastAsia" w:ascii="仿宋_GB2312" w:hAnsi="仿宋_GB2312" w:eastAsia="仿宋_GB2312" w:cs="仿宋_GB2312"/>
          <w:spacing w:val="-6"/>
          <w:sz w:val="32"/>
          <w:szCs w:val="32"/>
          <w:highlight w:val="none"/>
        </w:rPr>
        <w:t>投资概算汇总表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rPr>
      </w:pPr>
      <w:r>
        <w:rPr>
          <w:sz w:val="21"/>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-11417935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899.05pt;height:1683.8pt;width:1190.6pt;z-index:251681792;v-text-anchor:middle;mso-width-relative:page;mso-height-relative:page;" fillcolor="#FFFFFF" filled="t" stroked="t" coordsize="21600,21600" o:gfxdata="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zjtmPfAAAAEAEAAA8A&#10;AAAAAAAAAQAgAAAAIgAAAGRycy9kb3ducmV2LnhtbFBLAQIUABQAAAAIAIdO4kCaEODqSQIAAMwE&#10;AAAOAAAAAAAAAAEAIAAAAC4BAABkcnMvZTJvRG9jLnhtbFBLBQYAAAAABgAGAFkBAADpBQAAAAA=&#10;">
                <v:fill on="t" opacity="0f" focussize="0,0"/>
                <v:stroke weight="2pt" color="#FFFFFF [3204]" opacity="0f" joinstyle="round"/>
                <v:imagedata o:title=""/>
                <o:lock v:ext="edit" aspectratio="f"/>
              </v:rect>
            </w:pict>
          </mc:Fallback>
        </mc:AlternateContent>
      </w:r>
      <w:r>
        <w:rPr>
          <w:sz w:val="21"/>
        </w:rPr>
        <w:drawing>
          <wp:anchor distT="0" distB="0" distL="114300" distR="114300" simplePos="0" relativeHeight="251670528" behindDoc="0" locked="1" layoutInCell="1" allowOverlap="1">
            <wp:simplePos x="0" y="0"/>
            <wp:positionH relativeFrom="page">
              <wp:posOffset>4219575</wp:posOffset>
            </wp:positionH>
            <wp:positionV relativeFrom="page">
              <wp:posOffset>5368925</wp:posOffset>
            </wp:positionV>
            <wp:extent cx="1447165" cy="1464945"/>
            <wp:effectExtent l="0" t="0" r="635" b="1905"/>
            <wp:wrapNone/>
            <wp:docPr id="4" name="KG_61A4855E$01$45$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A4855E$01$45$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5056" w:firstLineChars="1580"/>
        <w:jc w:val="lef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8"/>
        <w:ind w:left="0" w:leftChars="0" w:firstLine="0" w:firstLineChars="0"/>
        <w:rPr>
          <w:rFonts w:ascii="楷体_GB2312" w:hAnsi="宋体" w:eastAsia="楷体_GB2312" w:cs="楷体_GB2312"/>
          <w:b/>
          <w:bCs/>
          <w:sz w:val="32"/>
          <w:szCs w:val="32"/>
          <w:u w:val="single"/>
        </w:rPr>
      </w:pPr>
    </w:p>
    <w:p>
      <w:pPr>
        <w:pStyle w:val="8"/>
        <w:ind w:left="0" w:leftChars="0" w:firstLine="0" w:firstLineChars="0"/>
        <w:rPr>
          <w:rFonts w:ascii="楷体_GB2312" w:hAnsi="宋体" w:eastAsia="楷体_GB2312" w:cs="楷体_GB2312"/>
          <w:b/>
          <w:bCs/>
          <w:sz w:val="32"/>
          <w:szCs w:val="32"/>
          <w:u w:val="single"/>
        </w:rPr>
      </w:pPr>
    </w:p>
    <w:p>
      <w:pPr>
        <w:pStyle w:val="8"/>
        <w:ind w:left="0" w:leftChars="0" w:firstLine="0" w:firstLineChars="0"/>
        <w:rPr>
          <w:rFonts w:ascii="楷体_GB2312" w:hAnsi="宋体" w:eastAsia="楷体_GB2312" w:cs="楷体_GB2312"/>
          <w:b/>
          <w:bCs/>
          <w:sz w:val="32"/>
          <w:szCs w:val="32"/>
          <w:u w:val="single"/>
        </w:rPr>
      </w:pPr>
    </w:p>
    <w:p>
      <w:pPr>
        <w:pStyle w:val="8"/>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抄送：市教育局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11</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15</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spacing w:line="360" w:lineRule="auto"/>
        <w:jc w:val="center"/>
        <w:rPr>
          <w:rFonts w:hint="eastAsia" w:ascii="方正小标宋简体" w:eastAsia="方正小标宋简体" w:cs="方正小标宋简体"/>
          <w:color w:val="000000"/>
          <w:sz w:val="30"/>
          <w:szCs w:val="30"/>
        </w:rPr>
      </w:pPr>
      <w:r>
        <w:rPr>
          <w:rFonts w:hint="eastAsia" w:ascii="方正小标宋简体" w:eastAsia="方正小标宋简体" w:cs="方正小标宋简体"/>
          <w:color w:val="000000"/>
          <w:sz w:val="30"/>
          <w:szCs w:val="30"/>
          <w:lang w:eastAsia="zh-CN"/>
        </w:rPr>
        <w:t>柳州市技工学校（燎原校区）学生宿舍楼项目</w:t>
      </w:r>
      <w:r>
        <w:rPr>
          <w:rFonts w:hint="eastAsia" w:ascii="方正小标宋简体" w:eastAsia="方正小标宋简体" w:cs="方正小标宋简体"/>
          <w:color w:val="000000"/>
          <w:sz w:val="30"/>
          <w:szCs w:val="30"/>
        </w:rPr>
        <w:t>投资概算汇总表</w:t>
      </w:r>
    </w:p>
    <w:tbl>
      <w:tblPr>
        <w:tblStyle w:val="12"/>
        <w:tblW w:w="143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123"/>
        <w:gridCol w:w="1246"/>
        <w:gridCol w:w="1246"/>
        <w:gridCol w:w="1246"/>
        <w:gridCol w:w="1246"/>
        <w:gridCol w:w="1248"/>
        <w:gridCol w:w="675"/>
        <w:gridCol w:w="1298"/>
        <w:gridCol w:w="1299"/>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blHeader/>
        </w:trPr>
        <w:tc>
          <w:tcPr>
            <w:tcW w:w="89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21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工程或费用名称</w:t>
            </w:r>
          </w:p>
        </w:tc>
        <w:tc>
          <w:tcPr>
            <w:tcW w:w="623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概算金额(万元)</w:t>
            </w:r>
          </w:p>
        </w:tc>
        <w:tc>
          <w:tcPr>
            <w:tcW w:w="327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技术经济指标</w:t>
            </w:r>
          </w:p>
        </w:tc>
        <w:tc>
          <w:tcPr>
            <w:tcW w:w="18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tblHead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21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建筑工程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安装工程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设备及工器具购置</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其他费用</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单位价值(元)</w:t>
            </w:r>
          </w:p>
        </w:tc>
        <w:tc>
          <w:tcPr>
            <w:tcW w:w="18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工程费用</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1100.17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288.35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1388.52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4869.41</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2851.51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半地下室</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186.23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48.16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234.39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326.66</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7175.36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土建工程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186.23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186.23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326.66</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5701.11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48.16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48.16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326.66</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1474.26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学生宿舍</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874.03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240.19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1114.22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4542.75</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2452.74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主体工程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438.39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438.39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4542.75</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965.02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装饰工程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435.64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435.64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4542.75</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958.99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电气工程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80.96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80.96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4542.75</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178.21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热水工程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68.53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68.53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4542.75</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150.86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消防水工程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12.16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12.16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4542.75</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26.76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给排水工程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78.54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78.54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4542.75</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172.90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室外配套工程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39.90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39.90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铺装工程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10.82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10.82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794.68</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136.17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挡土墙工程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17.12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17.12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125.6</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1362.68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防护栏板工程</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1.97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1.97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89.3</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220.46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高差填平及树木迁移</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10.00 </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10.00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10.00 </w:t>
            </w: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工程建设其他费用</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182.15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182.15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（一）</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建设管理费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71.78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71.78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建设管理费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27.79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27.79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施工图设计文件审查费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1.27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1.27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2.1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建设审查</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0.97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0.97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2.2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消防审查</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0.29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0.29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招标代理服务费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3.99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3.99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3.1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工程招标</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3.99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3.99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工程造价咨询费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13.51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13.51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工程监理费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25.23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25.23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（二）</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建设用地费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（三）</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建设项目前期工作咨询费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12.07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12.07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编制项目建议书</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2.33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2.33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编制可行性研究报告</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5.09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5.09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评估可行性研究报告</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2.33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2.33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初步设计文件评估咨询</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2.33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2.33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（四）</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勘察设计费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55.91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55.91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工程勘察费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18.88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18.88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初步勘察及详细勘察费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5.55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5.55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施工勘察</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13.33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13.33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工程设计费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37.03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37.03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2.1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基本设计费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37.03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37.03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（五）</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环境影响咨询费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（六）</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场地准备及临时设施费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20.83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20.83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（七）</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工程保险费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6.25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6.25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（八）</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检验试验费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15.31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15.31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见证取样及主体结构检测费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13.89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13.89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氡检测费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1.43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1.43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（九）</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城市基础设施配套费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（十）</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其他费用</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人防易地建设费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kern w:val="0"/>
                <w:sz w:val="24"/>
                <w:szCs w:val="24"/>
                <w:lang w:val="en-US" w:eastAsia="zh-CN" w:bidi="ar"/>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预备费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78.53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78.53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(一+二)*5%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基本预备费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78.53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78.53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(一+二)*5%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材料设备涨价预备费</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四</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建设投资</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1649.20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1649.20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五</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建设期利息</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六</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固定资产投资(工程造价）</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1649.20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1649.20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七</w:t>
            </w:r>
          </w:p>
        </w:tc>
        <w:tc>
          <w:tcPr>
            <w:tcW w:w="21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建设项目总投资</w:t>
            </w: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1649.20 </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1649.20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revisionView w:markup="0"/>
  <w:documentProtection w:edit="forms" w:enforcement="1" w:cryptProviderType="rsaFull" w:cryptAlgorithmClass="hash" w:cryptAlgorithmType="typeAny" w:cryptAlgorithmSid="4" w:cryptSpinCount="0" w:hash="Spq2jXNJvng9UAqAb+vtwlgpvHk=" w:salt="CLEKa60XiJen8sAQ88ZcaA=="/>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B545128-0C10-4D09-945C-BC62F05F0A02}"/>
    <w:docVar w:name="DocumentName" w:val="柳发改规划〔2021〕271号柳州市发展和改革委员会关于柳州市技工学校（燎原校区）学生宿舍楼项目初步设计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B3693"/>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7C0D8E"/>
    <w:rsid w:val="02BF08A4"/>
    <w:rsid w:val="02DB217E"/>
    <w:rsid w:val="043C214E"/>
    <w:rsid w:val="07152C6D"/>
    <w:rsid w:val="07383DDF"/>
    <w:rsid w:val="07F92E10"/>
    <w:rsid w:val="081B0B0F"/>
    <w:rsid w:val="0CA513D1"/>
    <w:rsid w:val="0CC10FA7"/>
    <w:rsid w:val="0DE50C85"/>
    <w:rsid w:val="0ECD3BBC"/>
    <w:rsid w:val="0F383EC2"/>
    <w:rsid w:val="0FE74096"/>
    <w:rsid w:val="103C42D6"/>
    <w:rsid w:val="10DD4476"/>
    <w:rsid w:val="121E4C98"/>
    <w:rsid w:val="12347DEC"/>
    <w:rsid w:val="12DA28AC"/>
    <w:rsid w:val="136657CF"/>
    <w:rsid w:val="15F35A00"/>
    <w:rsid w:val="16B14265"/>
    <w:rsid w:val="16C14FB0"/>
    <w:rsid w:val="178742FD"/>
    <w:rsid w:val="1789578A"/>
    <w:rsid w:val="179E17CC"/>
    <w:rsid w:val="18E2744F"/>
    <w:rsid w:val="1A951821"/>
    <w:rsid w:val="1BE77216"/>
    <w:rsid w:val="1C023DE2"/>
    <w:rsid w:val="1DC65F01"/>
    <w:rsid w:val="1ED134F6"/>
    <w:rsid w:val="1EEE76BC"/>
    <w:rsid w:val="1F8A5DA3"/>
    <w:rsid w:val="1FFB7F50"/>
    <w:rsid w:val="23121529"/>
    <w:rsid w:val="23211D58"/>
    <w:rsid w:val="24FE1A00"/>
    <w:rsid w:val="25D56ED4"/>
    <w:rsid w:val="26980C70"/>
    <w:rsid w:val="269C732E"/>
    <w:rsid w:val="2A006EDD"/>
    <w:rsid w:val="2A652CA0"/>
    <w:rsid w:val="2BA7329B"/>
    <w:rsid w:val="2CDF2164"/>
    <w:rsid w:val="2DF51E66"/>
    <w:rsid w:val="32571174"/>
    <w:rsid w:val="329D16D0"/>
    <w:rsid w:val="329D5490"/>
    <w:rsid w:val="34994B10"/>
    <w:rsid w:val="3558618A"/>
    <w:rsid w:val="369907E9"/>
    <w:rsid w:val="37EE0461"/>
    <w:rsid w:val="38D2108C"/>
    <w:rsid w:val="38D45649"/>
    <w:rsid w:val="39B96B46"/>
    <w:rsid w:val="3AA54964"/>
    <w:rsid w:val="3ACF718E"/>
    <w:rsid w:val="3B0B0436"/>
    <w:rsid w:val="3B6B4BD7"/>
    <w:rsid w:val="3ECA2030"/>
    <w:rsid w:val="3EF32C40"/>
    <w:rsid w:val="3F5C361F"/>
    <w:rsid w:val="3FBE4645"/>
    <w:rsid w:val="400836FD"/>
    <w:rsid w:val="417963EA"/>
    <w:rsid w:val="41C95091"/>
    <w:rsid w:val="41FD174E"/>
    <w:rsid w:val="4344438E"/>
    <w:rsid w:val="44E945F1"/>
    <w:rsid w:val="46847426"/>
    <w:rsid w:val="471A7ABF"/>
    <w:rsid w:val="485F61CE"/>
    <w:rsid w:val="486E6BD9"/>
    <w:rsid w:val="486F49B4"/>
    <w:rsid w:val="49C3049D"/>
    <w:rsid w:val="4B185F04"/>
    <w:rsid w:val="4BC824CF"/>
    <w:rsid w:val="4D1A5A40"/>
    <w:rsid w:val="503A51D4"/>
    <w:rsid w:val="518607CF"/>
    <w:rsid w:val="51B677D8"/>
    <w:rsid w:val="51EC7552"/>
    <w:rsid w:val="51F25BB4"/>
    <w:rsid w:val="52AB556E"/>
    <w:rsid w:val="540853E1"/>
    <w:rsid w:val="54733FE5"/>
    <w:rsid w:val="548B117E"/>
    <w:rsid w:val="56A973CE"/>
    <w:rsid w:val="57AC42FB"/>
    <w:rsid w:val="58650935"/>
    <w:rsid w:val="587A5C52"/>
    <w:rsid w:val="5AA51BFA"/>
    <w:rsid w:val="5BAE13A9"/>
    <w:rsid w:val="5BB44DE8"/>
    <w:rsid w:val="5C661F04"/>
    <w:rsid w:val="5E574DC9"/>
    <w:rsid w:val="5F5273C2"/>
    <w:rsid w:val="61C43F43"/>
    <w:rsid w:val="629E28D7"/>
    <w:rsid w:val="6380337C"/>
    <w:rsid w:val="64167EFE"/>
    <w:rsid w:val="64360331"/>
    <w:rsid w:val="64572E1D"/>
    <w:rsid w:val="66746A2C"/>
    <w:rsid w:val="66F0352A"/>
    <w:rsid w:val="692C6E81"/>
    <w:rsid w:val="695E3540"/>
    <w:rsid w:val="6ABF3B23"/>
    <w:rsid w:val="6AF32B56"/>
    <w:rsid w:val="6BEA067F"/>
    <w:rsid w:val="6D834D7C"/>
    <w:rsid w:val="6DD41737"/>
    <w:rsid w:val="6E727375"/>
    <w:rsid w:val="6FD3034F"/>
    <w:rsid w:val="70206C6A"/>
    <w:rsid w:val="752E1996"/>
    <w:rsid w:val="75BA180E"/>
    <w:rsid w:val="777673A8"/>
    <w:rsid w:val="78463C0E"/>
    <w:rsid w:val="78B95EE4"/>
    <w:rsid w:val="799F5CF6"/>
    <w:rsid w:val="79AE2F03"/>
    <w:rsid w:val="7CEB0A85"/>
    <w:rsid w:val="7CED3B4B"/>
    <w:rsid w:val="7D9D2463"/>
    <w:rsid w:val="7DA5694E"/>
    <w:rsid w:val="7E581017"/>
    <w:rsid w:val="7F410A91"/>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qFormat/>
    <w:uiPriority w:val="99"/>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szCs w:val="24"/>
    </w:rPr>
  </w:style>
  <w:style w:type="paragraph" w:styleId="4">
    <w:name w:val="Body Text First Indent"/>
    <w:next w:val="1"/>
    <w:qFormat/>
    <w:uiPriority w:val="0"/>
    <w:pPr>
      <w:widowControl w:val="0"/>
      <w:spacing w:after="120" w:afterLines="0" w:line="600" w:lineRule="exact"/>
      <w:ind w:firstLine="720" w:firstLineChars="200"/>
      <w:jc w:val="left"/>
    </w:pPr>
    <w:rPr>
      <w:rFonts w:ascii="宋体" w:hAnsi="宋体" w:eastAsia="宋体" w:cs="宋体"/>
      <w:kern w:val="2"/>
      <w:sz w:val="28"/>
      <w:szCs w:val="22"/>
      <w:lang w:val="en-US" w:eastAsia="zh-CN" w:bidi="ar-SA"/>
    </w:rPr>
  </w:style>
  <w:style w:type="paragraph" w:styleId="5">
    <w:name w:val="Normal Indent"/>
    <w:next w:val="1"/>
    <w:qFormat/>
    <w:uiPriority w:val="0"/>
    <w:pPr>
      <w:widowControl w:val="0"/>
      <w:autoSpaceDE w:val="0"/>
      <w:autoSpaceDN w:val="0"/>
      <w:adjustRightInd w:val="0"/>
      <w:spacing w:line="315" w:lineRule="atLeast"/>
      <w:ind w:firstLine="420" w:firstLineChars="200"/>
      <w:jc w:val="left"/>
    </w:pPr>
    <w:rPr>
      <w:rFonts w:ascii="宋体" w:hAnsi="Times New Roman" w:eastAsia="宋体" w:cs="Times New Roman"/>
      <w:kern w:val="0"/>
      <w:sz w:val="24"/>
      <w:szCs w:val="20"/>
      <w:lang w:val="en-US" w:eastAsia="zh-CN" w:bidi="ar-SA"/>
    </w:rPr>
  </w:style>
  <w:style w:type="paragraph" w:styleId="6">
    <w:name w:val="Body Text Indent"/>
    <w:basedOn w:val="1"/>
    <w:unhideWhenUsed/>
    <w:qFormat/>
    <w:uiPriority w:val="99"/>
    <w:pPr>
      <w:spacing w:line="480" w:lineRule="exact"/>
      <w:ind w:firstLine="560" w:firstLineChars="200"/>
    </w:pPr>
    <w:rPr>
      <w:rFonts w:ascii="仿宋_GB2312"/>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6"/>
    <w:unhideWhenUsed/>
    <w:qFormat/>
    <w:uiPriority w:val="99"/>
    <w:pPr>
      <w:spacing w:after="120" w:afterLines="0" w:afterAutospacing="0"/>
      <w:ind w:left="420" w:leftChars="200" w:firstLine="420" w:firstLineChars="200"/>
    </w:pPr>
    <w:rPr>
      <w:rFonts w:eastAsia="楷体_GB2312"/>
    </w:rPr>
  </w:style>
  <w:style w:type="paragraph" w:styleId="9">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3">
    <w:name w:val="样式 行距: 1.5 倍行距 首行缩进:  2 字符"/>
    <w:basedOn w:val="1"/>
    <w:qFormat/>
    <w:uiPriority w:val="0"/>
    <w:pPr>
      <w:adjustRightInd w:val="0"/>
      <w:snapToGrid w:val="0"/>
      <w:spacing w:line="460" w:lineRule="exact"/>
    </w:pPr>
  </w:style>
  <w:style w:type="character" w:customStyle="1" w:styleId="14">
    <w:name w:val="Header Char"/>
    <w:basedOn w:val="10"/>
    <w:link w:val="9"/>
    <w:qFormat/>
    <w:locked/>
    <w:uiPriority w:val="99"/>
    <w:rPr>
      <w:rFonts w:ascii="Times New Roman" w:hAnsi="Times New Roman" w:eastAsia="宋体" w:cs="Times New Roman"/>
      <w:sz w:val="18"/>
      <w:szCs w:val="18"/>
    </w:rPr>
  </w:style>
  <w:style w:type="character" w:customStyle="1" w:styleId="15">
    <w:name w:val="font101"/>
    <w:basedOn w:val="10"/>
    <w:qFormat/>
    <w:uiPriority w:val="0"/>
    <w:rPr>
      <w:rFonts w:ascii="华文隶书" w:hAnsi="华文隶书" w:eastAsia="华文隶书" w:cs="华文隶书"/>
      <w:color w:val="000000"/>
      <w:sz w:val="24"/>
      <w:szCs w:val="24"/>
      <w:u w:val="none"/>
      <w:vertAlign w:val="superscript"/>
    </w:rPr>
  </w:style>
  <w:style w:type="character" w:customStyle="1" w:styleId="16">
    <w:name w:val="font181"/>
    <w:basedOn w:val="10"/>
    <w:qFormat/>
    <w:uiPriority w:val="0"/>
    <w:rPr>
      <w:rFonts w:hint="default" w:ascii="华文隶书" w:hAnsi="华文隶书" w:eastAsia="华文隶书" w:cs="华文隶书"/>
      <w:color w:val="000000"/>
      <w:sz w:val="22"/>
      <w:szCs w:val="22"/>
      <w:u w:val="none"/>
      <w:vertAlign w:val="superscript"/>
    </w:rPr>
  </w:style>
  <w:style w:type="paragraph" w:customStyle="1" w:styleId="17">
    <w:name w:val="11111"/>
    <w:basedOn w:val="1"/>
    <w:next w:val="1"/>
    <w:qFormat/>
    <w:uiPriority w:val="0"/>
    <w:pPr>
      <w:spacing w:line="360" w:lineRule="auto"/>
      <w:ind w:firstLine="200" w:firstLineChars="200"/>
    </w:pPr>
    <w:rPr>
      <w:rFonts w:ascii="宋体" w:hAnsi="宋体" w:cs="宋体"/>
      <w:sz w:val="24"/>
    </w:rPr>
  </w:style>
  <w:style w:type="character" w:customStyle="1" w:styleId="18">
    <w:name w:val="font61"/>
    <w:basedOn w:val="10"/>
    <w:qFormat/>
    <w:uiPriority w:val="0"/>
    <w:rPr>
      <w:rFonts w:hint="eastAsia" w:ascii="宋体" w:hAnsi="宋体" w:eastAsia="宋体" w:cs="宋体"/>
      <w:color w:val="000000"/>
      <w:sz w:val="18"/>
      <w:szCs w:val="18"/>
      <w:u w:val="none"/>
    </w:rPr>
  </w:style>
  <w:style w:type="character" w:customStyle="1" w:styleId="19">
    <w:name w:val="font121"/>
    <w:basedOn w:val="10"/>
    <w:qFormat/>
    <w:uiPriority w:val="0"/>
    <w:rPr>
      <w:rFonts w:ascii="仿宋_GB2312" w:eastAsia="仿宋_GB2312" w:cs="仿宋_GB2312"/>
      <w:color w:val="000000"/>
      <w:sz w:val="20"/>
      <w:szCs w:val="20"/>
      <w:u w:val="none"/>
    </w:rPr>
  </w:style>
  <w:style w:type="character" w:customStyle="1" w:styleId="20">
    <w:name w:val="font01"/>
    <w:basedOn w:val="10"/>
    <w:qFormat/>
    <w:uiPriority w:val="0"/>
    <w:rPr>
      <w:rFonts w:hint="eastAsia" w:ascii="仿宋_GB2312" w:eastAsia="仿宋_GB2312" w:cs="仿宋_GB2312"/>
      <w:color w:val="000000"/>
      <w:sz w:val="32"/>
      <w:szCs w:val="3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1</Pages>
  <Words>512</Words>
  <Characters>2921</Characters>
  <Lines>1</Lines>
  <Paragraphs>1</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dcterms:modified xsi:type="dcterms:W3CDTF">2021-11-29T07:46:40Z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