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 xml:space="preserve">投资概算汇总表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                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 xml:space="preserve">                                                                      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单位：万元</w:t>
      </w:r>
    </w:p>
    <w:tbl>
      <w:tblPr>
        <w:tblStyle w:val="3"/>
        <w:tblW w:w="13941" w:type="dxa"/>
        <w:jc w:val="center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225"/>
        <w:gridCol w:w="936"/>
        <w:gridCol w:w="992"/>
        <w:gridCol w:w="992"/>
        <w:gridCol w:w="851"/>
        <w:gridCol w:w="992"/>
        <w:gridCol w:w="709"/>
        <w:gridCol w:w="1027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476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估算造价（万元）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技术经济指标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设备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购置费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安装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费用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单位价值（元）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工程费用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543.6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项目一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太子山石漠化综合治理工程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343.79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343.79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植被复绿工程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274.73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274.73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人工复绿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274.73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274.73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hm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6.27</w:t>
            </w: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438165.9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小型水利水保措施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69.06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﹚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31.77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616.89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﹚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排水沟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37.29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1407</w:t>
            </w:r>
          </w:p>
        </w:tc>
        <w:tc>
          <w:tcPr>
            <w:tcW w:w="32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﹚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沉沙井</w:t>
            </w:r>
          </w:p>
        </w:tc>
        <w:tc>
          <w:tcPr>
            <w:tcW w:w="9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8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项目二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楼梯山西面皇娘山石漠化综合治理工程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199.81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植被复绿工程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156.65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156.65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人工复绿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156.65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156.65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hm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435138.9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小型水利水保措施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43.16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﹚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辅助工程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﹚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材料搬运费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﹚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绿化灌溉系统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26.79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26.79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工程建设其他费用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55.19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55.19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建设管理费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33.79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33.79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建设单位管理费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12.26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（总投资-土地费-建设单位管理费）*2%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招标代理费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4.04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1+(（500-100）*0.7%)+(（工程费用-500）*0.55%)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建设工程造价咨询费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1.63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工程费用*0.8%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项目前期咨询费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1.43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1.43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  <w:szCs w:val="24"/>
              </w:rPr>
              <w:t>(1.5+(2.5-1.5)/(1000-500)*(总投资-500）)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*0.8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4.1 初步设计审查费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建设工程交易服务费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0.28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专家咨询评审费700元*4人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监理费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14.15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6"/>
                <w:kern w:val="0"/>
                <w:sz w:val="24"/>
                <w:szCs w:val="24"/>
              </w:rPr>
              <w:t>(16.5+(30.1-16.5)/(1000-500)*(工程费用-500))*0.8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(二）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勘查设计费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21.4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计费依据为国家发展计划委员会、建设部颁发的《工程勘察设计设计收费标准》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（2002年修订本）中相关规定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工程设计费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19.77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基本设计费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19.77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((20.9+(38.8-20.9)/(1000-500)*(工程费用-500))*1.1*1.0*1.0*8折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勘察费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1.63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工程费用*0.3%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预备费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47.9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646.69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A4582"/>
    <w:rsid w:val="4BB66F56"/>
    <w:rsid w:val="5DB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2019-02-25T04:00:08Z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