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cs="Times New Roman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  <w:lang w:val="en-US" w:eastAsia="zh-CN"/>
        </w:rPr>
        <w:t>2</w:t>
      </w:r>
    </w:p>
    <w:p>
      <w:pPr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  <w:lang w:eastAsia="zh-CN"/>
        </w:rPr>
        <w:t>柳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  <w:lang w:val="en-US" w:eastAsia="zh-CN"/>
        </w:rPr>
        <w:t>江区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  <w:lang w:eastAsia="zh-CN"/>
        </w:rPr>
        <w:t>疫苗安全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</w:rPr>
        <w:t>事件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  <w:lang w:eastAsia="zh-CN"/>
        </w:rPr>
        <w:t>应急响应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</w:rPr>
        <w:t>处置流程图</w:t>
      </w:r>
    </w:p>
    <w:bookmarkEnd w:id="0"/>
    <w:p>
      <w:pPr>
        <w:pStyle w:val="2"/>
        <w:rPr>
          <w:rFonts w:hint="eastAsia" w:eastAsia="仿宋_GB2312"/>
          <w:lang w:eastAsia="zh-CN"/>
        </w:rPr>
      </w:pPr>
      <w:r>
        <w:rPr>
          <w:rFonts w:hint="eastAsia" w:eastAsia="仿宋_GB2312"/>
          <w:lang w:eastAsia="zh-CN"/>
        </w:rPr>
        <w:drawing>
          <wp:inline distT="0" distB="0" distL="114300" distR="114300">
            <wp:extent cx="5274310" cy="7028180"/>
            <wp:effectExtent l="0" t="0" r="2540" b="1270"/>
            <wp:docPr id="57" name="图片 57" descr="92109e117d5f6222c0639d434fd959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片 57" descr="92109e117d5f6222c0639d434fd959c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28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eastAsia" w:eastAsia="仿宋_GB231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7A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7A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6D422C"/>
    <w:rsid w:val="646D4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en-US" w:eastAsia="en-US" w:bidi="en-US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iPriority w:val="0"/>
    <w:pPr>
      <w:spacing w:line="360" w:lineRule="auto"/>
      <w:ind w:firstLine="720" w:firstLineChars="200"/>
      <w:jc w:val="left"/>
    </w:pPr>
    <w:rPr>
      <w:rFonts w:ascii="宋体" w:hAnsi="宋体" w:cs="宋体"/>
      <w:sz w:val="28"/>
      <w:szCs w:val="22"/>
    </w:rPr>
  </w:style>
  <w:style w:type="paragraph" w:styleId="3">
    <w:name w:val="Body Text"/>
    <w:basedOn w:val="1"/>
    <w:qFormat/>
    <w:uiPriority w:val="0"/>
    <w:rPr>
      <w:rFonts w:ascii="仿宋_GB2312" w:hAnsi="仿宋_GB2312" w:eastAsia="仿宋_GB2312" w:cs="仿宋_GB2312"/>
      <w:sz w:val="24"/>
      <w:szCs w:val="24"/>
      <w:lang w:val="zh-CN" w:eastAsia="zh-CN" w:bidi="zh-C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2021-08-19T07:26:00Z</dcterms:created>
  <dc:creator>Edison、葉回憶</dc:creator>
  <cp:lastModifiedBy>Edison、葉回憶</cp:lastModifiedBy>
  <dcterms:modified xsi:type="dcterms:W3CDTF">2021-08-19T07:31:41Z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30EB4E07F4CA423E817AB1020D891A86</vt:lpwstr>
  </property>
</Properties>
</file>