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气象灾害应急响应标准</w:t>
      </w:r>
      <w:r>
        <w:rPr>
          <w:rFonts w:hint="eastAsia" w:ascii="仿宋_GB2312" w:hAnsi="宋体" w:eastAsia="仿宋_GB2312"/>
          <w:bCs/>
          <w:sz w:val="44"/>
          <w:szCs w:val="28"/>
        </w:rPr>
        <w:t xml:space="preserve"> </w:t>
      </w:r>
    </w:p>
    <w:p>
      <w:pPr>
        <w:spacing w:line="560" w:lineRule="exact"/>
        <w:ind w:firstLine="560" w:firstLineChars="200"/>
        <w:jc w:val="center"/>
        <w:rPr>
          <w:rFonts w:hint="eastAsia" w:ascii="仿宋_GB2312" w:hAnsi="宋体" w:eastAsia="仿宋_GB2312"/>
          <w:bCs/>
          <w:sz w:val="28"/>
          <w:szCs w:val="28"/>
        </w:rPr>
      </w:pPr>
    </w:p>
    <w:p>
      <w:pPr>
        <w:spacing w:line="560" w:lineRule="exact"/>
        <w:ind w:firstLine="643" w:firstLineChars="200"/>
        <w:rPr>
          <w:rFonts w:hint="eastAsia" w:ascii="仿宋_GB2312" w:hAnsi="宋体" w:eastAsia="仿宋_GB2312"/>
          <w:b/>
          <w:bCs/>
          <w:sz w:val="32"/>
          <w:szCs w:val="28"/>
        </w:rPr>
      </w:pPr>
      <w:r>
        <w:rPr>
          <w:rFonts w:hint="eastAsia" w:ascii="仿宋_GB2312" w:hAnsi="宋体" w:eastAsia="仿宋_GB2312"/>
          <w:b/>
          <w:bCs/>
          <w:sz w:val="32"/>
          <w:szCs w:val="28"/>
        </w:rPr>
        <w:t>一、Ⅰ级应急响应标准</w:t>
      </w:r>
    </w:p>
    <w:p>
      <w:pPr>
        <w:adjustRightInd w:val="0"/>
        <w:snapToGrid w:val="0"/>
        <w:spacing w:line="520" w:lineRule="exact"/>
        <w:ind w:right="34" w:rightChars="16"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①暴雨：</w:t>
      </w:r>
      <w:r>
        <w:rPr>
          <w:rFonts w:hint="eastAsia" w:eastAsia="仿宋_GB2312"/>
          <w:sz w:val="32"/>
          <w:szCs w:val="32"/>
        </w:rPr>
        <w:t>过去24小时已经有7个以上乡镇出现250毫米以上降雨，且预计未来24小时上述地区一半以上仍将出现50毫米以上降雨。</w:t>
      </w:r>
    </w:p>
    <w:p>
      <w:pPr>
        <w:adjustRightInd w:val="0"/>
        <w:snapToGrid w:val="0"/>
        <w:spacing w:line="520" w:lineRule="exact"/>
        <w:ind w:right="34" w:rightChars="16"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②台风：预计未来12小时将有台风（超强台风级）影响我区，并可能造成严重的灾害。</w:t>
      </w:r>
    </w:p>
    <w:p>
      <w:pPr>
        <w:adjustRightInd w:val="0"/>
        <w:snapToGrid w:val="0"/>
        <w:spacing w:line="520" w:lineRule="exact"/>
        <w:ind w:right="-21" w:rightChars="-10"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干旱：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个及以上</w:t>
      </w:r>
      <w:r>
        <w:rPr>
          <w:rFonts w:hint="eastAsia" w:eastAsia="仿宋_GB2312"/>
          <w:sz w:val="32"/>
          <w:szCs w:val="32"/>
        </w:rPr>
        <w:t>乡镇</w:t>
      </w:r>
      <w:r>
        <w:rPr>
          <w:rFonts w:eastAsia="仿宋_GB2312"/>
          <w:sz w:val="32"/>
          <w:szCs w:val="32"/>
        </w:rPr>
        <w:t>达到气象干旱重旱以上等级，且全</w:t>
      </w:r>
      <w:r>
        <w:rPr>
          <w:rFonts w:hint="eastAsia" w:eastAsia="仿宋_GB2312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有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个以上的</w:t>
      </w:r>
      <w:r>
        <w:rPr>
          <w:rFonts w:hint="eastAsia" w:eastAsia="仿宋_GB2312"/>
          <w:sz w:val="32"/>
          <w:szCs w:val="32"/>
        </w:rPr>
        <w:t>乡镇</w:t>
      </w:r>
      <w:r>
        <w:rPr>
          <w:rFonts w:eastAsia="仿宋_GB2312"/>
          <w:sz w:val="32"/>
          <w:szCs w:val="32"/>
        </w:rPr>
        <w:t>达到特旱，并造成严重影响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预计干旱天气或干旱范围进一步发展。</w:t>
      </w:r>
    </w:p>
    <w:p>
      <w:pPr>
        <w:adjustRightInd w:val="0"/>
        <w:snapToGrid w:val="0"/>
        <w:spacing w:line="520" w:lineRule="exact"/>
        <w:ind w:right="34" w:rightChars="16"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各种灾害性天气已对群众生产生活造成特别重大损失和影响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pacing w:val="-6"/>
          <w:sz w:val="32"/>
          <w:szCs w:val="32"/>
        </w:rPr>
        <w:t>且</w:t>
      </w:r>
      <w:r>
        <w:rPr>
          <w:rFonts w:eastAsia="仿宋_GB2312"/>
          <w:spacing w:val="-6"/>
          <w:sz w:val="32"/>
          <w:szCs w:val="32"/>
        </w:rPr>
        <w:t>灾害性天气</w:t>
      </w:r>
      <w:r>
        <w:rPr>
          <w:rFonts w:hint="eastAsia" w:eastAsia="仿宋_GB2312"/>
          <w:spacing w:val="-6"/>
          <w:sz w:val="32"/>
          <w:szCs w:val="32"/>
        </w:rPr>
        <w:t>持续、灾害影响范围将进一步加大或影响程度加重；</w:t>
      </w:r>
      <w:r>
        <w:rPr>
          <w:rFonts w:eastAsia="仿宋_GB2312"/>
          <w:sz w:val="32"/>
          <w:szCs w:val="32"/>
        </w:rPr>
        <w:t>以及上述灾害已经启动</w:t>
      </w:r>
      <w:r>
        <w:rPr>
          <w:rFonts w:hint="eastAsia" w:ascii="仿宋_GB2312" w:hAnsi="宋体" w:eastAsia="仿宋_GB2312"/>
          <w:sz w:val="32"/>
          <w:szCs w:val="32"/>
        </w:rPr>
        <w:t>Ⅱ</w:t>
      </w:r>
      <w:r>
        <w:rPr>
          <w:rFonts w:eastAsia="仿宋_GB2312"/>
          <w:sz w:val="32"/>
          <w:szCs w:val="32"/>
        </w:rPr>
        <w:t>级响应但仍可能持续发展或影响其他地区的。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/>
          <w:color w:val="000000"/>
          <w:sz w:val="32"/>
          <w:szCs w:val="28"/>
        </w:rPr>
      </w:pPr>
      <w:r>
        <w:rPr>
          <w:rFonts w:hint="eastAsia" w:ascii="仿宋_GB2312" w:hAnsi="宋体" w:eastAsia="仿宋_GB2312"/>
          <w:b/>
          <w:bCs/>
          <w:sz w:val="32"/>
          <w:szCs w:val="28"/>
        </w:rPr>
        <w:t>二、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28"/>
        </w:rPr>
        <w:t>Ⅱ</w:t>
      </w:r>
      <w:r>
        <w:rPr>
          <w:rFonts w:hint="eastAsia" w:ascii="仿宋_GB2312" w:hAnsi="宋体" w:eastAsia="仿宋_GB2312"/>
          <w:b/>
          <w:bCs/>
          <w:sz w:val="32"/>
          <w:szCs w:val="28"/>
        </w:rPr>
        <w:t>级应急响应标准</w:t>
      </w:r>
    </w:p>
    <w:p>
      <w:pPr>
        <w:adjustRightInd w:val="0"/>
        <w:snapToGrid w:val="0"/>
        <w:spacing w:line="520" w:lineRule="exact"/>
        <w:ind w:right="34" w:rightChars="16"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①暴雨：</w:t>
      </w:r>
      <w:r>
        <w:rPr>
          <w:rFonts w:hint="eastAsia" w:eastAsia="仿宋_GB2312"/>
          <w:sz w:val="32"/>
          <w:szCs w:val="32"/>
        </w:rPr>
        <w:t>过去24小时已经有5个以上乡镇出现250毫米以上降雨，且预计未来24小时上述地区一半以上仍将出现50毫米以上降雨。</w:t>
      </w:r>
    </w:p>
    <w:p>
      <w:pPr>
        <w:adjustRightInd w:val="0"/>
        <w:snapToGrid w:val="0"/>
        <w:spacing w:line="520" w:lineRule="exact"/>
        <w:ind w:right="-21" w:rightChars="-10"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②台风：预计未来24小时将有台风（强台风级）影响我区，并可能造成严重的灾害。</w:t>
      </w:r>
    </w:p>
    <w:p>
      <w:pPr>
        <w:adjustRightInd w:val="0"/>
        <w:snapToGrid w:val="0"/>
        <w:spacing w:line="520" w:lineRule="exact"/>
        <w:ind w:right="-21" w:rightChars="-10"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干旱：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个及以上</w:t>
      </w:r>
      <w:r>
        <w:rPr>
          <w:rFonts w:hint="eastAsia" w:eastAsia="仿宋_GB2312"/>
          <w:sz w:val="32"/>
          <w:szCs w:val="32"/>
        </w:rPr>
        <w:t>乡镇</w:t>
      </w:r>
      <w:r>
        <w:rPr>
          <w:rFonts w:eastAsia="仿宋_GB2312"/>
          <w:sz w:val="32"/>
          <w:szCs w:val="32"/>
        </w:rPr>
        <w:t>达到气象干旱重旱以上等级，且全</w:t>
      </w:r>
      <w:r>
        <w:rPr>
          <w:rFonts w:hint="eastAsia" w:eastAsia="仿宋_GB2312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有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个以上的</w:t>
      </w:r>
      <w:r>
        <w:rPr>
          <w:rFonts w:hint="eastAsia" w:eastAsia="仿宋_GB2312"/>
          <w:sz w:val="32"/>
          <w:szCs w:val="32"/>
        </w:rPr>
        <w:t>乡镇</w:t>
      </w:r>
      <w:r>
        <w:rPr>
          <w:rFonts w:eastAsia="仿宋_GB2312"/>
          <w:sz w:val="32"/>
          <w:szCs w:val="32"/>
        </w:rPr>
        <w:t>达到特旱，并造成严重影响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预计干旱天气或干旱范围进一步发展。</w:t>
      </w:r>
    </w:p>
    <w:p>
      <w:pPr>
        <w:adjustRightInd w:val="0"/>
        <w:snapToGrid w:val="0"/>
        <w:spacing w:line="520" w:lineRule="exact"/>
        <w:ind w:right="-21" w:rightChars="-10"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寒</w:t>
      </w:r>
      <w:r>
        <w:rPr>
          <w:rFonts w:hint="eastAsia" w:eastAsia="仿宋_GB2312"/>
          <w:sz w:val="32"/>
          <w:szCs w:val="32"/>
        </w:rPr>
        <w:t>冷</w:t>
      </w:r>
      <w:r>
        <w:rPr>
          <w:rFonts w:eastAsia="仿宋_GB2312"/>
          <w:sz w:val="32"/>
          <w:szCs w:val="32"/>
        </w:rPr>
        <w:t>：预计未来</w:t>
      </w:r>
      <w:r>
        <w:rPr>
          <w:rFonts w:hint="eastAsia"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小时</w:t>
      </w:r>
      <w:r>
        <w:rPr>
          <w:rFonts w:hint="eastAsia" w:eastAsia="仿宋_GB2312"/>
          <w:sz w:val="32"/>
          <w:szCs w:val="32"/>
        </w:rPr>
        <w:t>我区</w:t>
      </w:r>
      <w:r>
        <w:rPr>
          <w:rFonts w:eastAsia="仿宋_GB2312"/>
          <w:sz w:val="32"/>
          <w:szCs w:val="32"/>
        </w:rPr>
        <w:t>日平均气温下降16</w:t>
      </w:r>
      <w:r>
        <w:rPr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以上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且日平均气温降至</w:t>
      </w:r>
      <w:r>
        <w:rPr>
          <w:rFonts w:hint="eastAsia" w:eastAsia="仿宋_GB2312"/>
          <w:sz w:val="32"/>
          <w:szCs w:val="32"/>
        </w:rPr>
        <w:t>2</w:t>
      </w:r>
      <w:r>
        <w:rPr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以下</w:t>
      </w:r>
      <w:r>
        <w:rPr>
          <w:rFonts w:hint="eastAsia" w:eastAsia="仿宋_GB2312"/>
          <w:sz w:val="32"/>
          <w:szCs w:val="32"/>
        </w:rPr>
        <w:t>；或者</w:t>
      </w:r>
      <w:r>
        <w:rPr>
          <w:rFonts w:eastAsia="仿宋_GB2312"/>
          <w:sz w:val="32"/>
          <w:szCs w:val="32"/>
        </w:rPr>
        <w:t>过去48小时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个及以上乡镇已持续出现冰冻天气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预计未来24小时上述地区仍将出现冰冻天气。</w:t>
      </w:r>
    </w:p>
    <w:p>
      <w:pPr>
        <w:adjustRightInd w:val="0"/>
        <w:snapToGrid w:val="0"/>
        <w:spacing w:line="520" w:lineRule="exact"/>
        <w:ind w:right="-21" w:rightChars="-10"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⑤</w:t>
      </w:r>
      <w:r>
        <w:rPr>
          <w:rFonts w:eastAsia="仿宋_GB2312"/>
          <w:sz w:val="32"/>
          <w:szCs w:val="32"/>
        </w:rPr>
        <w:t>灾害性天气已对群众生产生活造成重大损失和影响，</w:t>
      </w:r>
      <w:r>
        <w:rPr>
          <w:rFonts w:hint="eastAsia" w:eastAsia="仿宋_GB2312"/>
          <w:spacing w:val="-6"/>
          <w:sz w:val="32"/>
          <w:szCs w:val="32"/>
        </w:rPr>
        <w:t>且灾害</w:t>
      </w:r>
      <w:r>
        <w:rPr>
          <w:rFonts w:eastAsia="仿宋_GB2312"/>
          <w:spacing w:val="-6"/>
          <w:sz w:val="32"/>
          <w:szCs w:val="32"/>
        </w:rPr>
        <w:t>性天气</w:t>
      </w:r>
      <w:r>
        <w:rPr>
          <w:rFonts w:hint="eastAsia" w:eastAsia="仿宋_GB2312"/>
          <w:spacing w:val="-6"/>
          <w:sz w:val="32"/>
          <w:szCs w:val="32"/>
        </w:rPr>
        <w:t>持续、灾害影响范围将进一步加大或影响程度加重；</w:t>
      </w:r>
      <w:r>
        <w:rPr>
          <w:rFonts w:eastAsia="仿宋_GB2312"/>
          <w:sz w:val="32"/>
          <w:szCs w:val="32"/>
        </w:rPr>
        <w:t>以及上述灾害已经启动</w:t>
      </w:r>
      <w:r>
        <w:rPr>
          <w:rFonts w:hint="eastAsia" w:ascii="仿宋_GB2312" w:eastAsia="仿宋_GB2312"/>
          <w:sz w:val="32"/>
          <w:szCs w:val="32"/>
        </w:rPr>
        <w:t>Ⅲ</w:t>
      </w:r>
      <w:r>
        <w:rPr>
          <w:rFonts w:eastAsia="仿宋_GB2312"/>
          <w:sz w:val="32"/>
          <w:szCs w:val="32"/>
        </w:rPr>
        <w:t>级响应但仍可能持续发展或影响其他地区的。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/>
          <w:color w:val="000000"/>
          <w:sz w:val="32"/>
          <w:szCs w:val="28"/>
        </w:rPr>
      </w:pPr>
      <w:r>
        <w:rPr>
          <w:rFonts w:hint="eastAsia" w:ascii="仿宋_GB2312" w:hAnsi="宋体" w:eastAsia="仿宋_GB2312"/>
          <w:b/>
          <w:bCs/>
          <w:sz w:val="32"/>
          <w:szCs w:val="28"/>
        </w:rPr>
        <w:t>三、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28"/>
        </w:rPr>
        <w:t>Ⅲ</w:t>
      </w:r>
      <w:r>
        <w:rPr>
          <w:rFonts w:hint="eastAsia" w:ascii="仿宋_GB2312" w:hAnsi="宋体" w:eastAsia="仿宋_GB2312"/>
          <w:b/>
          <w:bCs/>
          <w:sz w:val="32"/>
          <w:szCs w:val="28"/>
        </w:rPr>
        <w:t>级应急响应标准</w:t>
      </w:r>
    </w:p>
    <w:p>
      <w:pPr>
        <w:adjustRightInd w:val="0"/>
        <w:snapToGrid w:val="0"/>
        <w:spacing w:line="520" w:lineRule="exact"/>
        <w:ind w:right="34" w:rightChars="16"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①</w:t>
      </w:r>
      <w:r>
        <w:rPr>
          <w:rFonts w:hint="eastAsia" w:eastAsia="仿宋_GB2312"/>
          <w:sz w:val="32"/>
          <w:szCs w:val="32"/>
        </w:rPr>
        <w:t>暴雨：过去24小时已经有7个以上乡镇出现100毫米以上降雨、或者过去24小时已经有3个以上乡镇出现250毫米以上降雨，且预计未来24小时上述地区一半以上仍将出现50毫米以上降雨。</w:t>
      </w:r>
    </w:p>
    <w:p>
      <w:pPr>
        <w:adjustRightInd w:val="0"/>
        <w:snapToGrid w:val="0"/>
        <w:spacing w:line="520" w:lineRule="exact"/>
        <w:ind w:right="-21" w:rightChars="-10"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②台风：预计未来24小时将有台风（台风级）影响我区，并可能造成严重的灾害。</w:t>
      </w:r>
    </w:p>
    <w:p>
      <w:pPr>
        <w:adjustRightInd w:val="0"/>
        <w:snapToGrid w:val="0"/>
        <w:spacing w:line="520" w:lineRule="exact"/>
        <w:ind w:right="-21" w:rightChars="-10"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干旱：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个及以上</w:t>
      </w:r>
      <w:r>
        <w:rPr>
          <w:rFonts w:hint="eastAsia" w:eastAsia="仿宋_GB2312"/>
          <w:sz w:val="32"/>
          <w:szCs w:val="32"/>
        </w:rPr>
        <w:t>乡镇</w:t>
      </w:r>
      <w:r>
        <w:rPr>
          <w:rFonts w:eastAsia="仿宋_GB2312"/>
          <w:sz w:val="32"/>
          <w:szCs w:val="32"/>
        </w:rPr>
        <w:t>达到气象干旱重旱以上等级，且全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有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个以上的</w:t>
      </w:r>
      <w:r>
        <w:rPr>
          <w:rFonts w:hint="eastAsia" w:eastAsia="仿宋_GB2312"/>
          <w:sz w:val="32"/>
          <w:szCs w:val="32"/>
        </w:rPr>
        <w:t>乡镇</w:t>
      </w:r>
      <w:r>
        <w:rPr>
          <w:rFonts w:eastAsia="仿宋_GB2312"/>
          <w:sz w:val="32"/>
          <w:szCs w:val="32"/>
        </w:rPr>
        <w:t>达到特旱，并造成较大影响，预计干旱天气或干旱范围进一步发展。</w:t>
      </w:r>
    </w:p>
    <w:p>
      <w:pPr>
        <w:adjustRightInd w:val="0"/>
        <w:snapToGrid w:val="0"/>
        <w:spacing w:line="520" w:lineRule="exact"/>
        <w:ind w:right="-21" w:rightChars="-10"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寒</w:t>
      </w:r>
      <w:r>
        <w:rPr>
          <w:rFonts w:hint="eastAsia" w:eastAsia="仿宋_GB2312"/>
          <w:sz w:val="32"/>
          <w:szCs w:val="32"/>
        </w:rPr>
        <w:t>冷</w:t>
      </w:r>
      <w:r>
        <w:rPr>
          <w:rFonts w:eastAsia="仿宋_GB2312"/>
          <w:sz w:val="32"/>
          <w:szCs w:val="32"/>
        </w:rPr>
        <w:t>：预计未来</w:t>
      </w:r>
      <w:r>
        <w:rPr>
          <w:rFonts w:hint="eastAsia"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小时</w:t>
      </w:r>
      <w:r>
        <w:rPr>
          <w:rFonts w:hint="eastAsia" w:eastAsia="仿宋_GB2312"/>
          <w:sz w:val="32"/>
          <w:szCs w:val="32"/>
        </w:rPr>
        <w:t>我区</w:t>
      </w:r>
      <w:r>
        <w:rPr>
          <w:rFonts w:eastAsia="仿宋_GB2312"/>
          <w:sz w:val="32"/>
          <w:szCs w:val="32"/>
        </w:rPr>
        <w:t>日平均气温下降12</w:t>
      </w:r>
      <w:r>
        <w:rPr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以上，且日平均气温降至</w:t>
      </w:r>
      <w:r>
        <w:rPr>
          <w:rFonts w:hint="eastAsia" w:eastAsia="仿宋_GB2312"/>
          <w:sz w:val="32"/>
          <w:szCs w:val="32"/>
        </w:rPr>
        <w:t>3</w:t>
      </w:r>
      <w:r>
        <w:rPr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以下</w:t>
      </w:r>
      <w:r>
        <w:rPr>
          <w:rFonts w:hint="eastAsia" w:eastAsia="仿宋_GB2312"/>
          <w:sz w:val="32"/>
          <w:szCs w:val="32"/>
        </w:rPr>
        <w:t>并可能持续3天以上；或者</w:t>
      </w:r>
      <w:r>
        <w:rPr>
          <w:rFonts w:eastAsia="仿宋_GB2312"/>
          <w:sz w:val="32"/>
          <w:szCs w:val="32"/>
        </w:rPr>
        <w:t>过去24小时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个及以上乡镇已出现冰冻</w:t>
      </w:r>
      <w:r>
        <w:rPr>
          <w:rFonts w:hint="eastAsia" w:eastAsia="仿宋_GB2312"/>
          <w:sz w:val="32"/>
          <w:szCs w:val="32"/>
        </w:rPr>
        <w:t>天气，预计未来24小时上述地区仍将出现冰冻天气；</w:t>
      </w:r>
      <w:r>
        <w:rPr>
          <w:rFonts w:eastAsia="仿宋_GB2312"/>
          <w:sz w:val="32"/>
          <w:szCs w:val="32"/>
        </w:rPr>
        <w:t>或者预计未来48小时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个及以上乡镇将持续出现冰冻天气。</w:t>
      </w:r>
    </w:p>
    <w:p>
      <w:pPr>
        <w:adjustRightInd w:val="0"/>
        <w:snapToGrid w:val="0"/>
        <w:spacing w:line="520" w:lineRule="exact"/>
        <w:ind w:right="-21" w:rightChars="-10"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⑤</w:t>
      </w:r>
      <w:r>
        <w:rPr>
          <w:rFonts w:eastAsia="仿宋_GB2312"/>
          <w:sz w:val="32"/>
          <w:szCs w:val="32"/>
        </w:rPr>
        <w:t>高温：过去</w:t>
      </w:r>
      <w:r>
        <w:rPr>
          <w:rFonts w:hint="eastAsia"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小时</w:t>
      </w:r>
      <w:r>
        <w:rPr>
          <w:rFonts w:hint="eastAsia" w:eastAsia="仿宋_GB2312"/>
          <w:sz w:val="32"/>
          <w:szCs w:val="32"/>
        </w:rPr>
        <w:t>我区</w:t>
      </w:r>
      <w:r>
        <w:rPr>
          <w:rFonts w:eastAsia="仿宋_GB2312"/>
          <w:sz w:val="32"/>
          <w:szCs w:val="32"/>
        </w:rPr>
        <w:t>出现最高气温达</w:t>
      </w:r>
      <w:r>
        <w:rPr>
          <w:rFonts w:hint="eastAsia" w:eastAsia="仿宋_GB2312"/>
          <w:sz w:val="32"/>
          <w:szCs w:val="32"/>
        </w:rPr>
        <w:t>40</w:t>
      </w:r>
      <w:r>
        <w:rPr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及以上，预</w:t>
      </w:r>
      <w:r>
        <w:rPr>
          <w:rFonts w:hint="eastAsia" w:eastAsia="仿宋_GB2312"/>
          <w:sz w:val="32"/>
          <w:szCs w:val="32"/>
        </w:rPr>
        <w:t>计后续仍将出现持续3天以上气温达</w:t>
      </w:r>
      <w:r>
        <w:rPr>
          <w:rFonts w:eastAsia="仿宋_GB2312"/>
          <w:sz w:val="32"/>
          <w:szCs w:val="32"/>
        </w:rPr>
        <w:t>37</w:t>
      </w:r>
      <w:r>
        <w:rPr>
          <w:sz w:val="32"/>
          <w:szCs w:val="32"/>
        </w:rPr>
        <w:t>℃</w:t>
      </w:r>
      <w:r>
        <w:rPr>
          <w:rFonts w:hint="eastAsia"/>
          <w:sz w:val="32"/>
          <w:szCs w:val="32"/>
        </w:rPr>
        <w:t>以上</w:t>
      </w:r>
      <w:r>
        <w:rPr>
          <w:rFonts w:hint="eastAsia" w:eastAsia="仿宋_GB2312"/>
          <w:sz w:val="32"/>
          <w:szCs w:val="32"/>
        </w:rPr>
        <w:t>高温天气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right="34" w:rightChars="16"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⑥</w:t>
      </w:r>
      <w:r>
        <w:rPr>
          <w:rFonts w:eastAsia="仿宋_GB2312"/>
          <w:sz w:val="32"/>
          <w:szCs w:val="32"/>
        </w:rPr>
        <w:t>各种灾害性天气已对群众生产生活造成</w:t>
      </w:r>
      <w:r>
        <w:rPr>
          <w:rFonts w:hint="eastAsia" w:eastAsia="仿宋_GB2312"/>
          <w:sz w:val="32"/>
          <w:szCs w:val="32"/>
        </w:rPr>
        <w:t>较大</w:t>
      </w:r>
      <w:r>
        <w:rPr>
          <w:rFonts w:eastAsia="仿宋_GB2312"/>
          <w:sz w:val="32"/>
          <w:szCs w:val="32"/>
        </w:rPr>
        <w:t>损失和影响，</w:t>
      </w:r>
      <w:r>
        <w:rPr>
          <w:rFonts w:hint="eastAsia" w:eastAsia="仿宋_GB2312"/>
          <w:spacing w:val="-6"/>
          <w:sz w:val="32"/>
          <w:szCs w:val="32"/>
        </w:rPr>
        <w:t>且</w:t>
      </w:r>
      <w:r>
        <w:rPr>
          <w:rFonts w:eastAsia="仿宋_GB2312"/>
          <w:spacing w:val="-6"/>
          <w:sz w:val="32"/>
          <w:szCs w:val="32"/>
        </w:rPr>
        <w:t>灾害性天气</w:t>
      </w:r>
      <w:r>
        <w:rPr>
          <w:rFonts w:hint="eastAsia" w:eastAsia="仿宋_GB2312"/>
          <w:spacing w:val="-6"/>
          <w:sz w:val="32"/>
          <w:szCs w:val="32"/>
        </w:rPr>
        <w:t>持续、灾害影响范围将进一步加大或影响程度加重；</w:t>
      </w:r>
      <w:r>
        <w:rPr>
          <w:rFonts w:eastAsia="仿宋_GB2312"/>
          <w:sz w:val="32"/>
          <w:szCs w:val="32"/>
        </w:rPr>
        <w:t>以及上述灾害已经启动</w:t>
      </w:r>
      <w:r>
        <w:rPr>
          <w:rFonts w:hint="eastAsia" w:ascii="仿宋_GB2312" w:eastAsia="仿宋_GB2312"/>
          <w:sz w:val="32"/>
          <w:szCs w:val="32"/>
        </w:rPr>
        <w:t>Ⅳ</w:t>
      </w:r>
      <w:r>
        <w:rPr>
          <w:rFonts w:eastAsia="仿宋_GB2312"/>
          <w:sz w:val="32"/>
          <w:szCs w:val="32"/>
        </w:rPr>
        <w:t>级响应但仍可能持续发展或影响其他地区的。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/>
          <w:b/>
          <w:bCs/>
          <w:sz w:val="32"/>
          <w:szCs w:val="28"/>
        </w:rPr>
      </w:pPr>
      <w:r>
        <w:rPr>
          <w:rFonts w:hint="eastAsia" w:ascii="仿宋_GB2312" w:hAnsi="宋体" w:eastAsia="仿宋_GB2312"/>
          <w:b/>
          <w:bCs/>
          <w:sz w:val="32"/>
          <w:szCs w:val="28"/>
        </w:rPr>
        <w:t>四、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28"/>
        </w:rPr>
        <w:t>Ⅳ</w:t>
      </w:r>
      <w:r>
        <w:rPr>
          <w:rFonts w:hint="eastAsia" w:ascii="仿宋_GB2312" w:hAnsi="宋体" w:eastAsia="仿宋_GB2312"/>
          <w:b/>
          <w:bCs/>
          <w:sz w:val="32"/>
          <w:szCs w:val="28"/>
        </w:rPr>
        <w:t>级应急响应标准</w:t>
      </w:r>
    </w:p>
    <w:p>
      <w:pPr>
        <w:adjustRightInd w:val="0"/>
        <w:snapToGrid w:val="0"/>
        <w:spacing w:line="520" w:lineRule="exact"/>
        <w:ind w:right="34" w:rightChars="16" w:firstLine="640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暴雨：过去24小时</w:t>
      </w:r>
      <w:r>
        <w:rPr>
          <w:rFonts w:hint="eastAsia" w:eastAsia="仿宋_GB2312"/>
          <w:sz w:val="32"/>
          <w:szCs w:val="32"/>
        </w:rPr>
        <w:t>已经有5个以上乡镇</w:t>
      </w:r>
      <w:r>
        <w:rPr>
          <w:rFonts w:eastAsia="仿宋_GB2312"/>
          <w:sz w:val="32"/>
          <w:szCs w:val="32"/>
        </w:rPr>
        <w:t>出现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0毫米以上降雨</w:t>
      </w:r>
      <w:r>
        <w:rPr>
          <w:rFonts w:hint="eastAsia" w:eastAsia="仿宋_GB2312"/>
          <w:sz w:val="32"/>
          <w:szCs w:val="32"/>
        </w:rPr>
        <w:t>、或者</w:t>
      </w:r>
      <w:r>
        <w:rPr>
          <w:rFonts w:eastAsia="仿宋_GB2312"/>
          <w:sz w:val="32"/>
          <w:szCs w:val="32"/>
        </w:rPr>
        <w:t>过去24小时</w:t>
      </w:r>
      <w:r>
        <w:rPr>
          <w:rFonts w:hint="eastAsia" w:eastAsia="仿宋_GB2312"/>
          <w:sz w:val="32"/>
          <w:szCs w:val="32"/>
        </w:rPr>
        <w:t>已经有2个以上乡镇</w:t>
      </w:r>
      <w:r>
        <w:rPr>
          <w:rFonts w:eastAsia="仿宋_GB2312"/>
          <w:sz w:val="32"/>
          <w:szCs w:val="32"/>
        </w:rPr>
        <w:t>出现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50毫米以上降雨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且预计未来24小时上述地区</w:t>
      </w:r>
      <w:r>
        <w:rPr>
          <w:rFonts w:hint="eastAsia" w:eastAsia="仿宋_GB2312"/>
          <w:sz w:val="32"/>
          <w:szCs w:val="32"/>
        </w:rPr>
        <w:t>一半以上</w:t>
      </w:r>
      <w:r>
        <w:rPr>
          <w:rFonts w:eastAsia="仿宋_GB2312"/>
          <w:sz w:val="32"/>
          <w:szCs w:val="32"/>
        </w:rPr>
        <w:t>仍将出现50毫米以上降雨。</w:t>
      </w:r>
    </w:p>
    <w:p>
      <w:pPr>
        <w:adjustRightInd w:val="0"/>
        <w:snapToGrid w:val="0"/>
        <w:spacing w:line="520" w:lineRule="exact"/>
        <w:ind w:right="-21" w:rightChars="-10" w:firstLine="640" w:firstLineChars="200"/>
        <w:rPr>
          <w:rFonts w:eastAsia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②台风：预计未来48小时将有台风（强热带风暴级）影响我区，并可能造成较严重的灾害。</w:t>
      </w:r>
    </w:p>
    <w:p>
      <w:pPr>
        <w:tabs>
          <w:tab w:val="left" w:pos="9072"/>
        </w:tabs>
        <w:adjustRightInd w:val="0"/>
        <w:snapToGrid w:val="0"/>
        <w:spacing w:line="520" w:lineRule="exact"/>
        <w:ind w:right="-21" w:rightChars="-10"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寒</w:t>
      </w:r>
      <w:r>
        <w:rPr>
          <w:rFonts w:hint="eastAsia" w:eastAsia="仿宋_GB2312"/>
          <w:sz w:val="32"/>
          <w:szCs w:val="32"/>
        </w:rPr>
        <w:t>冷</w:t>
      </w:r>
      <w:r>
        <w:rPr>
          <w:rFonts w:eastAsia="仿宋_GB2312"/>
          <w:sz w:val="32"/>
          <w:szCs w:val="32"/>
        </w:rPr>
        <w:t>：预计未来</w:t>
      </w:r>
      <w:r>
        <w:rPr>
          <w:rFonts w:hint="eastAsia"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小时</w:t>
      </w:r>
      <w:r>
        <w:rPr>
          <w:rFonts w:hint="eastAsia" w:eastAsia="仿宋_GB2312"/>
          <w:sz w:val="32"/>
          <w:szCs w:val="32"/>
        </w:rPr>
        <w:t>我区</w:t>
      </w:r>
      <w:r>
        <w:rPr>
          <w:rFonts w:eastAsia="仿宋_GB2312"/>
          <w:sz w:val="32"/>
          <w:szCs w:val="32"/>
        </w:rPr>
        <w:t>日平均气温</w:t>
      </w:r>
      <w:r>
        <w:rPr>
          <w:rFonts w:hint="eastAsia" w:eastAsia="仿宋_GB2312"/>
          <w:sz w:val="32"/>
          <w:szCs w:val="32"/>
        </w:rPr>
        <w:t>（以柳江国家气象站数据为参考，下同）</w:t>
      </w:r>
      <w:r>
        <w:rPr>
          <w:rFonts w:eastAsia="仿宋_GB2312"/>
          <w:sz w:val="32"/>
          <w:szCs w:val="32"/>
        </w:rPr>
        <w:t>下降10℃以上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且日平均气温降至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℃以下</w:t>
      </w:r>
      <w:r>
        <w:rPr>
          <w:rFonts w:hint="eastAsia" w:eastAsia="仿宋_GB2312"/>
          <w:sz w:val="32"/>
          <w:szCs w:val="32"/>
        </w:rPr>
        <w:t>并可能持续3天以上；或者过去24小时我区出现日平均气温低于2℃的低温天气，并可能持续3天以上</w:t>
      </w:r>
      <w:r>
        <w:rPr>
          <w:rFonts w:eastAsia="仿宋_GB2312"/>
          <w:sz w:val="32"/>
          <w:szCs w:val="32"/>
        </w:rPr>
        <w:t>。</w:t>
      </w:r>
    </w:p>
    <w:p>
      <w:pPr>
        <w:tabs>
          <w:tab w:val="left" w:pos="9072"/>
        </w:tabs>
        <w:adjustRightInd w:val="0"/>
        <w:snapToGrid w:val="0"/>
        <w:spacing w:line="520" w:lineRule="exact"/>
        <w:ind w:right="-21" w:rightChars="-10"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高温：过去</w:t>
      </w:r>
      <w:r>
        <w:rPr>
          <w:rFonts w:hint="eastAsia"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小时</w:t>
      </w:r>
      <w:r>
        <w:rPr>
          <w:rFonts w:hint="eastAsia" w:eastAsia="仿宋_GB2312"/>
          <w:sz w:val="32"/>
          <w:szCs w:val="32"/>
        </w:rPr>
        <w:t>我区</w:t>
      </w:r>
      <w:r>
        <w:rPr>
          <w:rFonts w:eastAsia="仿宋_GB2312"/>
          <w:sz w:val="32"/>
          <w:szCs w:val="32"/>
        </w:rPr>
        <w:t>出现最高气温</w:t>
      </w:r>
      <w:r>
        <w:rPr>
          <w:rFonts w:hint="eastAsia" w:eastAsia="仿宋_GB2312"/>
          <w:sz w:val="32"/>
          <w:szCs w:val="32"/>
        </w:rPr>
        <w:t>（以柳江国家气象站数据为参考，下同）</w:t>
      </w:r>
      <w:r>
        <w:rPr>
          <w:rFonts w:eastAsia="仿宋_GB2312"/>
          <w:sz w:val="32"/>
          <w:szCs w:val="32"/>
        </w:rPr>
        <w:t>达</w:t>
      </w:r>
      <w:r>
        <w:rPr>
          <w:rFonts w:hint="eastAsia" w:eastAsia="仿宋_GB2312"/>
          <w:sz w:val="32"/>
          <w:szCs w:val="32"/>
        </w:rPr>
        <w:t>37</w:t>
      </w:r>
      <w:r>
        <w:rPr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及以上，预</w:t>
      </w:r>
      <w:r>
        <w:rPr>
          <w:rFonts w:hint="eastAsia" w:eastAsia="仿宋_GB2312"/>
          <w:sz w:val="32"/>
          <w:szCs w:val="32"/>
        </w:rPr>
        <w:t>计后续仍将出现持续5天以上气温达</w:t>
      </w:r>
      <w:r>
        <w:rPr>
          <w:rFonts w:eastAsia="仿宋_GB2312"/>
          <w:sz w:val="32"/>
          <w:szCs w:val="32"/>
        </w:rPr>
        <w:t>37</w:t>
      </w:r>
      <w:r>
        <w:rPr>
          <w:sz w:val="32"/>
          <w:szCs w:val="32"/>
        </w:rPr>
        <w:t>℃</w:t>
      </w:r>
      <w:r>
        <w:rPr>
          <w:rFonts w:hint="eastAsia"/>
          <w:sz w:val="32"/>
          <w:szCs w:val="32"/>
        </w:rPr>
        <w:t>以上</w:t>
      </w:r>
      <w:r>
        <w:rPr>
          <w:rFonts w:hint="eastAsia" w:eastAsia="仿宋_GB2312"/>
          <w:sz w:val="32"/>
          <w:szCs w:val="32"/>
        </w:rPr>
        <w:t>高温天气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right="34" w:rightChars="16"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⑤</w:t>
      </w:r>
      <w:r>
        <w:rPr>
          <w:rFonts w:eastAsia="仿宋_GB2312"/>
          <w:sz w:val="32"/>
          <w:szCs w:val="32"/>
        </w:rPr>
        <w:t>霜冻：预计未来24小时</w:t>
      </w:r>
      <w:r>
        <w:rPr>
          <w:rFonts w:hint="eastAsia" w:eastAsia="仿宋_GB2312"/>
          <w:sz w:val="32"/>
          <w:szCs w:val="32"/>
        </w:rPr>
        <w:t>我区</w:t>
      </w:r>
      <w:r>
        <w:rPr>
          <w:rFonts w:eastAsia="仿宋_GB2312"/>
          <w:sz w:val="32"/>
          <w:szCs w:val="32"/>
        </w:rPr>
        <w:t>最低气温</w:t>
      </w:r>
      <w:r>
        <w:rPr>
          <w:rFonts w:hint="eastAsia" w:eastAsia="仿宋_GB2312"/>
          <w:sz w:val="32"/>
          <w:szCs w:val="32"/>
        </w:rPr>
        <w:t>（以柳江国家气象站数据为参考，下同）</w:t>
      </w:r>
      <w:r>
        <w:rPr>
          <w:rFonts w:eastAsia="仿宋_GB2312"/>
          <w:sz w:val="32"/>
          <w:szCs w:val="32"/>
        </w:rPr>
        <w:t>下降到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℃以下且可能出现霜冻；或者过去24小时已有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个及以上</w:t>
      </w:r>
      <w:r>
        <w:rPr>
          <w:rFonts w:hint="eastAsia" w:eastAsia="仿宋_GB2312"/>
          <w:sz w:val="32"/>
          <w:szCs w:val="32"/>
        </w:rPr>
        <w:t>乡镇</w:t>
      </w:r>
      <w:r>
        <w:rPr>
          <w:rFonts w:eastAsia="仿宋_GB2312"/>
          <w:sz w:val="32"/>
          <w:szCs w:val="32"/>
        </w:rPr>
        <w:t>大部地区出现霜冻且最低气温≤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℃，并可能持续</w:t>
      </w:r>
      <w:r>
        <w:rPr>
          <w:rFonts w:hint="eastAsia" w:eastAsia="仿宋_GB2312"/>
          <w:sz w:val="32"/>
          <w:szCs w:val="32"/>
        </w:rPr>
        <w:t>3天以上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right="-21" w:rightChars="-10" w:firstLine="640" w:firstLineChars="200"/>
        <w:rPr>
          <w:rFonts w:eastAsia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⑥</w:t>
      </w:r>
      <w:r>
        <w:rPr>
          <w:rFonts w:eastAsia="仿宋_GB2312"/>
          <w:sz w:val="32"/>
          <w:szCs w:val="32"/>
        </w:rPr>
        <w:t>大雾：预计未来24小时</w:t>
      </w:r>
      <w:r>
        <w:rPr>
          <w:rFonts w:hint="eastAsia" w:eastAsia="仿宋_GB2312"/>
          <w:sz w:val="32"/>
          <w:szCs w:val="32"/>
        </w:rPr>
        <w:t>我区</w:t>
      </w:r>
      <w:r>
        <w:rPr>
          <w:rFonts w:eastAsia="仿宋_GB2312"/>
          <w:sz w:val="32"/>
          <w:szCs w:val="32"/>
        </w:rPr>
        <w:t>将出现能见度小于</w:t>
      </w:r>
      <w:r>
        <w:rPr>
          <w:rFonts w:hint="eastAsia"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米的雾</w:t>
      </w:r>
      <w:r>
        <w:rPr>
          <w:rFonts w:hint="eastAsia" w:eastAsia="仿宋_GB2312"/>
          <w:sz w:val="32"/>
          <w:szCs w:val="32"/>
        </w:rPr>
        <w:t>，且大雾天气</w:t>
      </w:r>
      <w:r>
        <w:rPr>
          <w:rFonts w:eastAsia="仿宋_GB2312"/>
          <w:sz w:val="32"/>
          <w:szCs w:val="32"/>
        </w:rPr>
        <w:t>可能持续</w:t>
      </w:r>
      <w:r>
        <w:rPr>
          <w:rFonts w:hint="eastAsia" w:eastAsia="仿宋_GB2312"/>
          <w:sz w:val="32"/>
          <w:szCs w:val="32"/>
        </w:rPr>
        <w:t>24小时以上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right="-21" w:rightChars="-10" w:firstLine="640" w:firstLineChars="200"/>
        <w:rPr>
          <w:rFonts w:eastAsia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⑦</w:t>
      </w:r>
      <w:r>
        <w:rPr>
          <w:rFonts w:eastAsia="仿宋_GB2312"/>
          <w:spacing w:val="-6"/>
          <w:sz w:val="32"/>
          <w:szCs w:val="32"/>
        </w:rPr>
        <w:t>各种灾害性天气已对群众生产生活造成</w:t>
      </w:r>
      <w:r>
        <w:rPr>
          <w:rFonts w:hint="eastAsia" w:eastAsia="仿宋_GB2312"/>
          <w:spacing w:val="-6"/>
          <w:sz w:val="32"/>
          <w:szCs w:val="32"/>
        </w:rPr>
        <w:t>一定</w:t>
      </w:r>
      <w:r>
        <w:rPr>
          <w:rFonts w:eastAsia="仿宋_GB2312"/>
          <w:spacing w:val="-6"/>
          <w:sz w:val="32"/>
          <w:szCs w:val="32"/>
        </w:rPr>
        <w:t>损失和影响</w:t>
      </w:r>
      <w:r>
        <w:rPr>
          <w:rFonts w:hint="eastAsia" w:eastAsia="仿宋_GB2312"/>
          <w:spacing w:val="-6"/>
          <w:sz w:val="32"/>
          <w:szCs w:val="32"/>
        </w:rPr>
        <w:t>，且</w:t>
      </w:r>
      <w:r>
        <w:rPr>
          <w:rFonts w:eastAsia="仿宋_GB2312"/>
          <w:spacing w:val="-6"/>
          <w:sz w:val="32"/>
          <w:szCs w:val="32"/>
        </w:rPr>
        <w:t>灾害性天气</w:t>
      </w:r>
      <w:r>
        <w:rPr>
          <w:rFonts w:hint="eastAsia" w:eastAsia="仿宋_GB2312"/>
          <w:spacing w:val="-6"/>
          <w:sz w:val="32"/>
          <w:szCs w:val="32"/>
        </w:rPr>
        <w:t>持续、灾害影响范围将进一步加大或影响程度加重</w:t>
      </w:r>
      <w:r>
        <w:rPr>
          <w:rFonts w:eastAsia="仿宋_GB2312"/>
          <w:spacing w:val="-6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NzA1ZjhmYjhlMDhmM2ViMzg5NThiODQ5NzUyZDEifQ=="/>
  </w:docVars>
  <w:rsids>
    <w:rsidRoot w:val="29F21E3D"/>
    <w:rsid w:val="00421F8B"/>
    <w:rsid w:val="006A1A55"/>
    <w:rsid w:val="007F73B6"/>
    <w:rsid w:val="00A47756"/>
    <w:rsid w:val="010C25F5"/>
    <w:rsid w:val="01402FB7"/>
    <w:rsid w:val="01720378"/>
    <w:rsid w:val="017E53A7"/>
    <w:rsid w:val="01B41C98"/>
    <w:rsid w:val="01E74102"/>
    <w:rsid w:val="025D3209"/>
    <w:rsid w:val="02C270C7"/>
    <w:rsid w:val="02D44166"/>
    <w:rsid w:val="02FA7FC3"/>
    <w:rsid w:val="0301193F"/>
    <w:rsid w:val="033852E4"/>
    <w:rsid w:val="03C01737"/>
    <w:rsid w:val="03D441D1"/>
    <w:rsid w:val="03D76316"/>
    <w:rsid w:val="04225A2B"/>
    <w:rsid w:val="042D2CC7"/>
    <w:rsid w:val="04321343"/>
    <w:rsid w:val="044F5681"/>
    <w:rsid w:val="047511C4"/>
    <w:rsid w:val="04A1141B"/>
    <w:rsid w:val="04D33A25"/>
    <w:rsid w:val="04DF58D3"/>
    <w:rsid w:val="054613EB"/>
    <w:rsid w:val="0547454B"/>
    <w:rsid w:val="0551287F"/>
    <w:rsid w:val="05610BA1"/>
    <w:rsid w:val="05694261"/>
    <w:rsid w:val="057565B6"/>
    <w:rsid w:val="05A75323"/>
    <w:rsid w:val="061B2F5A"/>
    <w:rsid w:val="06457AA7"/>
    <w:rsid w:val="06622AC0"/>
    <w:rsid w:val="06FF0B35"/>
    <w:rsid w:val="07C13BC2"/>
    <w:rsid w:val="07DA7177"/>
    <w:rsid w:val="080949A1"/>
    <w:rsid w:val="08166982"/>
    <w:rsid w:val="08337CAF"/>
    <w:rsid w:val="08677FE4"/>
    <w:rsid w:val="089963C9"/>
    <w:rsid w:val="08A62543"/>
    <w:rsid w:val="09057417"/>
    <w:rsid w:val="090B37AE"/>
    <w:rsid w:val="091911DA"/>
    <w:rsid w:val="09274345"/>
    <w:rsid w:val="09F02462"/>
    <w:rsid w:val="09F52E93"/>
    <w:rsid w:val="0A167D33"/>
    <w:rsid w:val="0A784232"/>
    <w:rsid w:val="0AB132A1"/>
    <w:rsid w:val="0AC4696F"/>
    <w:rsid w:val="0B4304D5"/>
    <w:rsid w:val="0B5F0488"/>
    <w:rsid w:val="0B5F32F0"/>
    <w:rsid w:val="0B62534D"/>
    <w:rsid w:val="0B7374C1"/>
    <w:rsid w:val="0B803EEA"/>
    <w:rsid w:val="0BAE5A02"/>
    <w:rsid w:val="0BD474C7"/>
    <w:rsid w:val="0BF351CA"/>
    <w:rsid w:val="0C1E0D1E"/>
    <w:rsid w:val="0C8F194E"/>
    <w:rsid w:val="0CA36828"/>
    <w:rsid w:val="0CB84E3B"/>
    <w:rsid w:val="0CD24B1F"/>
    <w:rsid w:val="0CE8129A"/>
    <w:rsid w:val="0D00695B"/>
    <w:rsid w:val="0D510C80"/>
    <w:rsid w:val="0D5422DD"/>
    <w:rsid w:val="0D703F2F"/>
    <w:rsid w:val="0DC54351"/>
    <w:rsid w:val="0DE51AE6"/>
    <w:rsid w:val="0E166E46"/>
    <w:rsid w:val="0E236795"/>
    <w:rsid w:val="0E4F4B5A"/>
    <w:rsid w:val="0EAB0583"/>
    <w:rsid w:val="0EB12E0E"/>
    <w:rsid w:val="0EDE2E5B"/>
    <w:rsid w:val="0F845BF3"/>
    <w:rsid w:val="0FC46CC2"/>
    <w:rsid w:val="0FCD2D57"/>
    <w:rsid w:val="10087D66"/>
    <w:rsid w:val="10445AF1"/>
    <w:rsid w:val="10755EE2"/>
    <w:rsid w:val="107F3B1B"/>
    <w:rsid w:val="108A7F94"/>
    <w:rsid w:val="10AF6214"/>
    <w:rsid w:val="10E043CE"/>
    <w:rsid w:val="10E42D6F"/>
    <w:rsid w:val="10EA0E7B"/>
    <w:rsid w:val="10F845FF"/>
    <w:rsid w:val="110269BC"/>
    <w:rsid w:val="11172127"/>
    <w:rsid w:val="11532A77"/>
    <w:rsid w:val="116741AD"/>
    <w:rsid w:val="117A1B21"/>
    <w:rsid w:val="119F222C"/>
    <w:rsid w:val="11BB564D"/>
    <w:rsid w:val="11C9549C"/>
    <w:rsid w:val="11EA64EF"/>
    <w:rsid w:val="11F72986"/>
    <w:rsid w:val="11FA4F45"/>
    <w:rsid w:val="12224AEF"/>
    <w:rsid w:val="123755AE"/>
    <w:rsid w:val="12A4515A"/>
    <w:rsid w:val="12EF790F"/>
    <w:rsid w:val="130D2F41"/>
    <w:rsid w:val="13135BF6"/>
    <w:rsid w:val="1319660E"/>
    <w:rsid w:val="13200464"/>
    <w:rsid w:val="132628E1"/>
    <w:rsid w:val="135804C5"/>
    <w:rsid w:val="13741324"/>
    <w:rsid w:val="13805488"/>
    <w:rsid w:val="13915B59"/>
    <w:rsid w:val="13B55ED2"/>
    <w:rsid w:val="14383BDA"/>
    <w:rsid w:val="14813A66"/>
    <w:rsid w:val="14B90553"/>
    <w:rsid w:val="14E928AA"/>
    <w:rsid w:val="15321784"/>
    <w:rsid w:val="164F416E"/>
    <w:rsid w:val="16ED1BE3"/>
    <w:rsid w:val="171645D2"/>
    <w:rsid w:val="179F5BED"/>
    <w:rsid w:val="17A91672"/>
    <w:rsid w:val="17E8022E"/>
    <w:rsid w:val="17FD01A8"/>
    <w:rsid w:val="18461697"/>
    <w:rsid w:val="186544D3"/>
    <w:rsid w:val="18B157D5"/>
    <w:rsid w:val="18DB0C30"/>
    <w:rsid w:val="18EE351E"/>
    <w:rsid w:val="190A4E5F"/>
    <w:rsid w:val="19347FE3"/>
    <w:rsid w:val="1951026F"/>
    <w:rsid w:val="195267DE"/>
    <w:rsid w:val="196F196F"/>
    <w:rsid w:val="197C40D4"/>
    <w:rsid w:val="198B3433"/>
    <w:rsid w:val="19BA0EDB"/>
    <w:rsid w:val="19CF7CDB"/>
    <w:rsid w:val="19E441EA"/>
    <w:rsid w:val="1A3561E1"/>
    <w:rsid w:val="1A4A60C8"/>
    <w:rsid w:val="1A5C5B2F"/>
    <w:rsid w:val="1A675649"/>
    <w:rsid w:val="1A8A7CB3"/>
    <w:rsid w:val="1B1242C0"/>
    <w:rsid w:val="1B7812EB"/>
    <w:rsid w:val="1BC65FD8"/>
    <w:rsid w:val="1BEE7ED2"/>
    <w:rsid w:val="1BF61CE6"/>
    <w:rsid w:val="1C7A3F8D"/>
    <w:rsid w:val="1CA34473"/>
    <w:rsid w:val="1D1F1FE8"/>
    <w:rsid w:val="1D5965F9"/>
    <w:rsid w:val="1D721968"/>
    <w:rsid w:val="1E4A7B81"/>
    <w:rsid w:val="1E770A09"/>
    <w:rsid w:val="1E8D3D3E"/>
    <w:rsid w:val="1EB14C12"/>
    <w:rsid w:val="1ED47065"/>
    <w:rsid w:val="1EDB39BD"/>
    <w:rsid w:val="1F2D2CBC"/>
    <w:rsid w:val="1F5B04BB"/>
    <w:rsid w:val="1FAB17FF"/>
    <w:rsid w:val="20096A20"/>
    <w:rsid w:val="200A5A47"/>
    <w:rsid w:val="201C565F"/>
    <w:rsid w:val="207D43C7"/>
    <w:rsid w:val="20AE09E6"/>
    <w:rsid w:val="20E0779C"/>
    <w:rsid w:val="210478FD"/>
    <w:rsid w:val="210A0B14"/>
    <w:rsid w:val="212B276D"/>
    <w:rsid w:val="22AC68CB"/>
    <w:rsid w:val="22AE1208"/>
    <w:rsid w:val="22E061B5"/>
    <w:rsid w:val="234739F4"/>
    <w:rsid w:val="23C845E7"/>
    <w:rsid w:val="240C76B0"/>
    <w:rsid w:val="241F5098"/>
    <w:rsid w:val="24261F27"/>
    <w:rsid w:val="24270097"/>
    <w:rsid w:val="243C0C08"/>
    <w:rsid w:val="247B3C66"/>
    <w:rsid w:val="247D6A62"/>
    <w:rsid w:val="24972400"/>
    <w:rsid w:val="24B311D7"/>
    <w:rsid w:val="24C64BCE"/>
    <w:rsid w:val="25CD5B29"/>
    <w:rsid w:val="25DF7A43"/>
    <w:rsid w:val="26244B1F"/>
    <w:rsid w:val="264B779B"/>
    <w:rsid w:val="26740759"/>
    <w:rsid w:val="267D6879"/>
    <w:rsid w:val="269B12F5"/>
    <w:rsid w:val="26AA1022"/>
    <w:rsid w:val="26F70AC0"/>
    <w:rsid w:val="27152A88"/>
    <w:rsid w:val="27281423"/>
    <w:rsid w:val="27757616"/>
    <w:rsid w:val="278044BD"/>
    <w:rsid w:val="283473DF"/>
    <w:rsid w:val="285A730D"/>
    <w:rsid w:val="28960222"/>
    <w:rsid w:val="28EF473A"/>
    <w:rsid w:val="28F96A0E"/>
    <w:rsid w:val="290E40A8"/>
    <w:rsid w:val="29395E3A"/>
    <w:rsid w:val="294B3975"/>
    <w:rsid w:val="29706EBA"/>
    <w:rsid w:val="29B55468"/>
    <w:rsid w:val="29CF17B6"/>
    <w:rsid w:val="29D26D3A"/>
    <w:rsid w:val="29E23BAC"/>
    <w:rsid w:val="29F21E3D"/>
    <w:rsid w:val="2A34357E"/>
    <w:rsid w:val="2A3624A7"/>
    <w:rsid w:val="2A510E32"/>
    <w:rsid w:val="2A540390"/>
    <w:rsid w:val="2B53490A"/>
    <w:rsid w:val="2B600739"/>
    <w:rsid w:val="2B72430E"/>
    <w:rsid w:val="2BA838D8"/>
    <w:rsid w:val="2BE51C4F"/>
    <w:rsid w:val="2C3C2C0B"/>
    <w:rsid w:val="2C43616B"/>
    <w:rsid w:val="2C523126"/>
    <w:rsid w:val="2C524535"/>
    <w:rsid w:val="2C6205CD"/>
    <w:rsid w:val="2C84668D"/>
    <w:rsid w:val="2CA20315"/>
    <w:rsid w:val="2CB9216B"/>
    <w:rsid w:val="2CD43D43"/>
    <w:rsid w:val="2CDA0BE1"/>
    <w:rsid w:val="2D0C072A"/>
    <w:rsid w:val="2D4773F2"/>
    <w:rsid w:val="2D617DDF"/>
    <w:rsid w:val="2E304242"/>
    <w:rsid w:val="2E507A16"/>
    <w:rsid w:val="2E67557B"/>
    <w:rsid w:val="2EEA5794"/>
    <w:rsid w:val="2EEF3193"/>
    <w:rsid w:val="2F486C64"/>
    <w:rsid w:val="2F82431F"/>
    <w:rsid w:val="2F8661D7"/>
    <w:rsid w:val="2F8C7E9A"/>
    <w:rsid w:val="2FBA64C1"/>
    <w:rsid w:val="2FFD66FC"/>
    <w:rsid w:val="301045AF"/>
    <w:rsid w:val="30477205"/>
    <w:rsid w:val="30586B4B"/>
    <w:rsid w:val="30B57124"/>
    <w:rsid w:val="312D5600"/>
    <w:rsid w:val="31B637A0"/>
    <w:rsid w:val="31B7013A"/>
    <w:rsid w:val="31E53D96"/>
    <w:rsid w:val="31FA2B6D"/>
    <w:rsid w:val="321A0301"/>
    <w:rsid w:val="32C01DD3"/>
    <w:rsid w:val="33170189"/>
    <w:rsid w:val="33175D0C"/>
    <w:rsid w:val="336B089B"/>
    <w:rsid w:val="338A5006"/>
    <w:rsid w:val="33B37830"/>
    <w:rsid w:val="33F75D62"/>
    <w:rsid w:val="340C13D6"/>
    <w:rsid w:val="341421AF"/>
    <w:rsid w:val="34163C25"/>
    <w:rsid w:val="34420684"/>
    <w:rsid w:val="34716253"/>
    <w:rsid w:val="34E33572"/>
    <w:rsid w:val="35105F70"/>
    <w:rsid w:val="353F346B"/>
    <w:rsid w:val="356A2E47"/>
    <w:rsid w:val="35710E47"/>
    <w:rsid w:val="35877CBC"/>
    <w:rsid w:val="360F065F"/>
    <w:rsid w:val="3619600D"/>
    <w:rsid w:val="364669E9"/>
    <w:rsid w:val="364A1FAA"/>
    <w:rsid w:val="365055D2"/>
    <w:rsid w:val="36641ECF"/>
    <w:rsid w:val="36A46D97"/>
    <w:rsid w:val="36E12513"/>
    <w:rsid w:val="36EA685D"/>
    <w:rsid w:val="36ED51C7"/>
    <w:rsid w:val="37306501"/>
    <w:rsid w:val="378D1E33"/>
    <w:rsid w:val="379D0E84"/>
    <w:rsid w:val="37AB3151"/>
    <w:rsid w:val="37CE4560"/>
    <w:rsid w:val="37D769D0"/>
    <w:rsid w:val="38347D11"/>
    <w:rsid w:val="38790EB7"/>
    <w:rsid w:val="38C76E07"/>
    <w:rsid w:val="38DB7203"/>
    <w:rsid w:val="38EB40AF"/>
    <w:rsid w:val="38F118D8"/>
    <w:rsid w:val="39255B8C"/>
    <w:rsid w:val="39626EB3"/>
    <w:rsid w:val="39B615B7"/>
    <w:rsid w:val="3A4854DB"/>
    <w:rsid w:val="3A7E68D7"/>
    <w:rsid w:val="3ADD487E"/>
    <w:rsid w:val="3AE12625"/>
    <w:rsid w:val="3AF269E4"/>
    <w:rsid w:val="3B1A6E65"/>
    <w:rsid w:val="3B5B7A51"/>
    <w:rsid w:val="3B7E5369"/>
    <w:rsid w:val="3B867DBE"/>
    <w:rsid w:val="3BCE3D83"/>
    <w:rsid w:val="3C055521"/>
    <w:rsid w:val="3C132A10"/>
    <w:rsid w:val="3C6B5CF5"/>
    <w:rsid w:val="3C9A37CD"/>
    <w:rsid w:val="3CA13A0F"/>
    <w:rsid w:val="3CB60F78"/>
    <w:rsid w:val="3CC728E8"/>
    <w:rsid w:val="3D110D10"/>
    <w:rsid w:val="3D9248F2"/>
    <w:rsid w:val="3DA82B13"/>
    <w:rsid w:val="3DFA068C"/>
    <w:rsid w:val="3E2453BF"/>
    <w:rsid w:val="3ED921C5"/>
    <w:rsid w:val="3EE21E10"/>
    <w:rsid w:val="3F3D1BC0"/>
    <w:rsid w:val="3F423853"/>
    <w:rsid w:val="3F517BCC"/>
    <w:rsid w:val="3F7C4C64"/>
    <w:rsid w:val="3FF33FFE"/>
    <w:rsid w:val="40002B9C"/>
    <w:rsid w:val="406A4DA5"/>
    <w:rsid w:val="4076310E"/>
    <w:rsid w:val="41115B40"/>
    <w:rsid w:val="4139358B"/>
    <w:rsid w:val="41B85349"/>
    <w:rsid w:val="41DB21C5"/>
    <w:rsid w:val="41E522FE"/>
    <w:rsid w:val="41EA2D37"/>
    <w:rsid w:val="42014FDD"/>
    <w:rsid w:val="425126B7"/>
    <w:rsid w:val="42FA7EC7"/>
    <w:rsid w:val="430045E7"/>
    <w:rsid w:val="43767FBD"/>
    <w:rsid w:val="43B6200A"/>
    <w:rsid w:val="43D70493"/>
    <w:rsid w:val="43E54072"/>
    <w:rsid w:val="43FB4795"/>
    <w:rsid w:val="442C2785"/>
    <w:rsid w:val="44330157"/>
    <w:rsid w:val="44606892"/>
    <w:rsid w:val="446D10D8"/>
    <w:rsid w:val="449C3D9C"/>
    <w:rsid w:val="44B224E8"/>
    <w:rsid w:val="44C4298B"/>
    <w:rsid w:val="45010B14"/>
    <w:rsid w:val="450373F3"/>
    <w:rsid w:val="45271CC0"/>
    <w:rsid w:val="45314C45"/>
    <w:rsid w:val="456E2A30"/>
    <w:rsid w:val="457A05A8"/>
    <w:rsid w:val="45A41DD1"/>
    <w:rsid w:val="460519C2"/>
    <w:rsid w:val="4610389F"/>
    <w:rsid w:val="46201816"/>
    <w:rsid w:val="465C6B74"/>
    <w:rsid w:val="46692B90"/>
    <w:rsid w:val="46EB69B7"/>
    <w:rsid w:val="47034870"/>
    <w:rsid w:val="472823A1"/>
    <w:rsid w:val="47B877F7"/>
    <w:rsid w:val="47D33CC3"/>
    <w:rsid w:val="485B677B"/>
    <w:rsid w:val="48824487"/>
    <w:rsid w:val="489D6E97"/>
    <w:rsid w:val="48A5589B"/>
    <w:rsid w:val="48F27099"/>
    <w:rsid w:val="491E3353"/>
    <w:rsid w:val="493527FD"/>
    <w:rsid w:val="493C2055"/>
    <w:rsid w:val="4967138A"/>
    <w:rsid w:val="498244A1"/>
    <w:rsid w:val="498F6535"/>
    <w:rsid w:val="4AA473F1"/>
    <w:rsid w:val="4AE80946"/>
    <w:rsid w:val="4B1B2969"/>
    <w:rsid w:val="4B3B2D83"/>
    <w:rsid w:val="4B6557A3"/>
    <w:rsid w:val="4BD365F5"/>
    <w:rsid w:val="4C1008A3"/>
    <w:rsid w:val="4C2A1C76"/>
    <w:rsid w:val="4C524B6F"/>
    <w:rsid w:val="4C6E1FF6"/>
    <w:rsid w:val="4C767173"/>
    <w:rsid w:val="4CBF4216"/>
    <w:rsid w:val="4D35508D"/>
    <w:rsid w:val="4D921145"/>
    <w:rsid w:val="4DCB6BD5"/>
    <w:rsid w:val="4DD110BD"/>
    <w:rsid w:val="4E064C4B"/>
    <w:rsid w:val="4E1F22A3"/>
    <w:rsid w:val="4E211B1D"/>
    <w:rsid w:val="4E4A0322"/>
    <w:rsid w:val="4E544B11"/>
    <w:rsid w:val="4E7C6312"/>
    <w:rsid w:val="4E824954"/>
    <w:rsid w:val="4E9504C6"/>
    <w:rsid w:val="4EC00E9B"/>
    <w:rsid w:val="4EED618C"/>
    <w:rsid w:val="4EEF7C04"/>
    <w:rsid w:val="4EFF312B"/>
    <w:rsid w:val="4F7A5F85"/>
    <w:rsid w:val="4F7F704F"/>
    <w:rsid w:val="4FB752CE"/>
    <w:rsid w:val="4FC73DD4"/>
    <w:rsid w:val="4FC82E5B"/>
    <w:rsid w:val="4FD41D17"/>
    <w:rsid w:val="4FD723A4"/>
    <w:rsid w:val="4FDE292A"/>
    <w:rsid w:val="50197950"/>
    <w:rsid w:val="506A7533"/>
    <w:rsid w:val="50B36DDD"/>
    <w:rsid w:val="510A0DE6"/>
    <w:rsid w:val="511911CA"/>
    <w:rsid w:val="513008C6"/>
    <w:rsid w:val="513E73B4"/>
    <w:rsid w:val="51465F7F"/>
    <w:rsid w:val="51873A1F"/>
    <w:rsid w:val="51EB4FD6"/>
    <w:rsid w:val="523E5C6C"/>
    <w:rsid w:val="5282314C"/>
    <w:rsid w:val="52B77513"/>
    <w:rsid w:val="52DD6F80"/>
    <w:rsid w:val="52F845EB"/>
    <w:rsid w:val="530A02E6"/>
    <w:rsid w:val="530F4B2C"/>
    <w:rsid w:val="536525D7"/>
    <w:rsid w:val="53864816"/>
    <w:rsid w:val="53B3305C"/>
    <w:rsid w:val="545241FF"/>
    <w:rsid w:val="54A573A3"/>
    <w:rsid w:val="54D1798E"/>
    <w:rsid w:val="54D47A7A"/>
    <w:rsid w:val="54F31533"/>
    <w:rsid w:val="54F31C6F"/>
    <w:rsid w:val="552404F4"/>
    <w:rsid w:val="5591646B"/>
    <w:rsid w:val="55E75142"/>
    <w:rsid w:val="55FF5205"/>
    <w:rsid w:val="561473E5"/>
    <w:rsid w:val="56287536"/>
    <w:rsid w:val="564A6427"/>
    <w:rsid w:val="56BE54F5"/>
    <w:rsid w:val="56C162C2"/>
    <w:rsid w:val="57107B7E"/>
    <w:rsid w:val="57564F7E"/>
    <w:rsid w:val="581511CF"/>
    <w:rsid w:val="58237F3C"/>
    <w:rsid w:val="58A20C09"/>
    <w:rsid w:val="58BE4611"/>
    <w:rsid w:val="58E46AC2"/>
    <w:rsid w:val="58F34B84"/>
    <w:rsid w:val="59266667"/>
    <w:rsid w:val="59350EDF"/>
    <w:rsid w:val="59B43E44"/>
    <w:rsid w:val="59C74388"/>
    <w:rsid w:val="59DC27F6"/>
    <w:rsid w:val="59E36814"/>
    <w:rsid w:val="59F96EAF"/>
    <w:rsid w:val="5BA469CE"/>
    <w:rsid w:val="5BAA1C89"/>
    <w:rsid w:val="5BB75251"/>
    <w:rsid w:val="5BC563A4"/>
    <w:rsid w:val="5C134067"/>
    <w:rsid w:val="5C6C2579"/>
    <w:rsid w:val="5C8060D4"/>
    <w:rsid w:val="5C8D1EB7"/>
    <w:rsid w:val="5CD05C31"/>
    <w:rsid w:val="5D1C3C88"/>
    <w:rsid w:val="5D8549AF"/>
    <w:rsid w:val="5D8E063A"/>
    <w:rsid w:val="5DC64548"/>
    <w:rsid w:val="5E120B89"/>
    <w:rsid w:val="5E1631C8"/>
    <w:rsid w:val="5E557A03"/>
    <w:rsid w:val="5E731FBE"/>
    <w:rsid w:val="5E742A68"/>
    <w:rsid w:val="5E9632DC"/>
    <w:rsid w:val="5E9E494E"/>
    <w:rsid w:val="5EAA476C"/>
    <w:rsid w:val="5ED16196"/>
    <w:rsid w:val="5F24182B"/>
    <w:rsid w:val="5F473155"/>
    <w:rsid w:val="5F4811BA"/>
    <w:rsid w:val="5F521203"/>
    <w:rsid w:val="5F5B22D5"/>
    <w:rsid w:val="5F7B427B"/>
    <w:rsid w:val="5F990BBD"/>
    <w:rsid w:val="60053BE9"/>
    <w:rsid w:val="604D251E"/>
    <w:rsid w:val="605640AD"/>
    <w:rsid w:val="60976C16"/>
    <w:rsid w:val="60B56FF6"/>
    <w:rsid w:val="60C20B3D"/>
    <w:rsid w:val="60D03206"/>
    <w:rsid w:val="61332C8E"/>
    <w:rsid w:val="61442160"/>
    <w:rsid w:val="61A93969"/>
    <w:rsid w:val="62173872"/>
    <w:rsid w:val="623E4725"/>
    <w:rsid w:val="625C4146"/>
    <w:rsid w:val="62E754CA"/>
    <w:rsid w:val="62FF36D6"/>
    <w:rsid w:val="6344573D"/>
    <w:rsid w:val="637103B2"/>
    <w:rsid w:val="63D028A6"/>
    <w:rsid w:val="63EC0770"/>
    <w:rsid w:val="643B670E"/>
    <w:rsid w:val="64A50A58"/>
    <w:rsid w:val="64A908E7"/>
    <w:rsid w:val="64AA7F2F"/>
    <w:rsid w:val="64B137C3"/>
    <w:rsid w:val="64B56D9C"/>
    <w:rsid w:val="64C83AAD"/>
    <w:rsid w:val="65037CE6"/>
    <w:rsid w:val="65530178"/>
    <w:rsid w:val="657C0D7B"/>
    <w:rsid w:val="65847AE8"/>
    <w:rsid w:val="65A57B84"/>
    <w:rsid w:val="65A878A4"/>
    <w:rsid w:val="65CA3A2C"/>
    <w:rsid w:val="65D954A4"/>
    <w:rsid w:val="65EE1FB2"/>
    <w:rsid w:val="66B71838"/>
    <w:rsid w:val="66BA3082"/>
    <w:rsid w:val="66DE08DA"/>
    <w:rsid w:val="66FE6864"/>
    <w:rsid w:val="670D2C38"/>
    <w:rsid w:val="68704228"/>
    <w:rsid w:val="68950EE6"/>
    <w:rsid w:val="68B91276"/>
    <w:rsid w:val="68B95956"/>
    <w:rsid w:val="68FD6D19"/>
    <w:rsid w:val="69AA756E"/>
    <w:rsid w:val="69D33445"/>
    <w:rsid w:val="69F3363C"/>
    <w:rsid w:val="69F76FDE"/>
    <w:rsid w:val="6A101594"/>
    <w:rsid w:val="6A526A07"/>
    <w:rsid w:val="6A754F3D"/>
    <w:rsid w:val="6AD35CC4"/>
    <w:rsid w:val="6AE143A2"/>
    <w:rsid w:val="6AF13B51"/>
    <w:rsid w:val="6AF16DF7"/>
    <w:rsid w:val="6B022123"/>
    <w:rsid w:val="6B2A6A19"/>
    <w:rsid w:val="6B4000B9"/>
    <w:rsid w:val="6B5A6E57"/>
    <w:rsid w:val="6B8F6A83"/>
    <w:rsid w:val="6BA32A5A"/>
    <w:rsid w:val="6C0665E6"/>
    <w:rsid w:val="6C0E52B9"/>
    <w:rsid w:val="6C38717F"/>
    <w:rsid w:val="6C616626"/>
    <w:rsid w:val="6CA20DF5"/>
    <w:rsid w:val="6D211E2F"/>
    <w:rsid w:val="6D2216CF"/>
    <w:rsid w:val="6D2722E9"/>
    <w:rsid w:val="6D6323FB"/>
    <w:rsid w:val="6D813A07"/>
    <w:rsid w:val="6D8B3E7A"/>
    <w:rsid w:val="6D8F2073"/>
    <w:rsid w:val="6DE207E9"/>
    <w:rsid w:val="6DFE63A9"/>
    <w:rsid w:val="6E244DDA"/>
    <w:rsid w:val="6E714617"/>
    <w:rsid w:val="6E856E69"/>
    <w:rsid w:val="6EA8319C"/>
    <w:rsid w:val="6EB1597C"/>
    <w:rsid w:val="6EB475A4"/>
    <w:rsid w:val="6EB56229"/>
    <w:rsid w:val="6EC36B20"/>
    <w:rsid w:val="6EC53DA8"/>
    <w:rsid w:val="6ECF48DE"/>
    <w:rsid w:val="6F03593C"/>
    <w:rsid w:val="6F164BE5"/>
    <w:rsid w:val="6F212D3E"/>
    <w:rsid w:val="6F336E28"/>
    <w:rsid w:val="6F734879"/>
    <w:rsid w:val="6F9335E9"/>
    <w:rsid w:val="6F9A6E4C"/>
    <w:rsid w:val="6FD7132A"/>
    <w:rsid w:val="70584F15"/>
    <w:rsid w:val="70B84983"/>
    <w:rsid w:val="70E14A9D"/>
    <w:rsid w:val="710A21C3"/>
    <w:rsid w:val="71244F14"/>
    <w:rsid w:val="713C7440"/>
    <w:rsid w:val="719F6C7C"/>
    <w:rsid w:val="71DF76B3"/>
    <w:rsid w:val="71E5544C"/>
    <w:rsid w:val="71E83EF5"/>
    <w:rsid w:val="72136435"/>
    <w:rsid w:val="72323C1E"/>
    <w:rsid w:val="728926C8"/>
    <w:rsid w:val="729D6A1E"/>
    <w:rsid w:val="73644C35"/>
    <w:rsid w:val="73721EC6"/>
    <w:rsid w:val="7374651B"/>
    <w:rsid w:val="73AC0DF8"/>
    <w:rsid w:val="73D62FB4"/>
    <w:rsid w:val="743E70D7"/>
    <w:rsid w:val="74CA4032"/>
    <w:rsid w:val="74F0528D"/>
    <w:rsid w:val="756523FB"/>
    <w:rsid w:val="7591516C"/>
    <w:rsid w:val="75CF20F3"/>
    <w:rsid w:val="75D867D2"/>
    <w:rsid w:val="7645198D"/>
    <w:rsid w:val="76B16604"/>
    <w:rsid w:val="77007A91"/>
    <w:rsid w:val="773B4D6D"/>
    <w:rsid w:val="77795620"/>
    <w:rsid w:val="778752A3"/>
    <w:rsid w:val="77D06245"/>
    <w:rsid w:val="782A6D70"/>
    <w:rsid w:val="783807FB"/>
    <w:rsid w:val="785469CF"/>
    <w:rsid w:val="78656BB9"/>
    <w:rsid w:val="787B4A22"/>
    <w:rsid w:val="78EF0F1E"/>
    <w:rsid w:val="78F83164"/>
    <w:rsid w:val="7924605A"/>
    <w:rsid w:val="7927185B"/>
    <w:rsid w:val="798B4DFD"/>
    <w:rsid w:val="7997281D"/>
    <w:rsid w:val="79EF4DD5"/>
    <w:rsid w:val="7A2E3984"/>
    <w:rsid w:val="7A6D2B53"/>
    <w:rsid w:val="7A892C52"/>
    <w:rsid w:val="7AFB1BDE"/>
    <w:rsid w:val="7B315B73"/>
    <w:rsid w:val="7B3831CB"/>
    <w:rsid w:val="7B74592F"/>
    <w:rsid w:val="7B8622CC"/>
    <w:rsid w:val="7B8F794D"/>
    <w:rsid w:val="7BAF44D7"/>
    <w:rsid w:val="7C1B1344"/>
    <w:rsid w:val="7C2D7A7D"/>
    <w:rsid w:val="7C446DE3"/>
    <w:rsid w:val="7C5E09DA"/>
    <w:rsid w:val="7C983662"/>
    <w:rsid w:val="7CEF3CDB"/>
    <w:rsid w:val="7CF3432C"/>
    <w:rsid w:val="7DC926C7"/>
    <w:rsid w:val="7DCE2916"/>
    <w:rsid w:val="7DE72A86"/>
    <w:rsid w:val="7DF0380C"/>
    <w:rsid w:val="7E1B7C26"/>
    <w:rsid w:val="7E27173F"/>
    <w:rsid w:val="7EDC0307"/>
    <w:rsid w:val="7EDC3980"/>
    <w:rsid w:val="7EFA06CD"/>
    <w:rsid w:val="7F746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2022-11-15T08:05:00Z</dcterms:created>
  <dc:creator>区气象局</dc:creator>
  <cp:lastModifiedBy>区气象局</cp:lastModifiedBy>
  <dcterms:modified xsi:type="dcterms:W3CDTF">2022-11-15T08:06:10Z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2CF7B2C8F70B4FA298C84D9A4896EC55</vt:lpwstr>
  </property>
</Properties>
</file>